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FC20E" w14:textId="493FD390" w:rsidR="003D26C2" w:rsidRDefault="003D26C2" w:rsidP="003D26C2">
      <w:pPr>
        <w:spacing w:line="276" w:lineRule="auto"/>
        <w:jc w:val="center"/>
        <w:rPr>
          <w:rFonts w:ascii="Calibri" w:hAnsi="Calibri" w:cs="Calibri"/>
          <w:color w:val="80340D" w:themeColor="accent2" w:themeShade="80"/>
          <w:sz w:val="28"/>
          <w:szCs w:val="28"/>
        </w:rPr>
      </w:pPr>
      <w:r>
        <w:rPr>
          <w:rFonts w:ascii="Calibri" w:hAnsi="Calibri" w:cs="Calibri"/>
          <w:color w:val="80340D" w:themeColor="accent2" w:themeShade="80"/>
          <w:sz w:val="28"/>
          <w:szCs w:val="28"/>
        </w:rPr>
        <w:t>Principles of Four and Seven</w:t>
      </w:r>
    </w:p>
    <w:p w14:paraId="65BB39FD" w14:textId="5944192B" w:rsidR="003D26C2" w:rsidRDefault="003D26C2" w:rsidP="003D26C2">
      <w:pPr>
        <w:spacing w:line="276" w:lineRule="auto"/>
        <w:jc w:val="center"/>
        <w:rPr>
          <w:rFonts w:ascii="Calibri" w:hAnsi="Calibri" w:cs="Calibri"/>
          <w:color w:val="3A3A3A" w:themeColor="background2" w:themeShade="40"/>
        </w:rPr>
      </w:pPr>
      <w:r>
        <w:rPr>
          <w:rFonts w:ascii="Calibri" w:hAnsi="Calibri" w:cs="Calibri"/>
          <w:color w:val="3A3A3A" w:themeColor="background2" w:themeShade="40"/>
        </w:rPr>
        <w:t>Spiritual and Ecological Responsibility</w:t>
      </w:r>
    </w:p>
    <w:p w14:paraId="52380026" w14:textId="2E1DC015" w:rsidR="003D26C2" w:rsidRDefault="003D26C2" w:rsidP="003D26C2">
      <w:pPr>
        <w:spacing w:line="276" w:lineRule="auto"/>
        <w:jc w:val="center"/>
        <w:rPr>
          <w:rFonts w:ascii="Calibri" w:hAnsi="Calibri" w:cs="Calibri"/>
          <w:i/>
          <w:iCs/>
          <w:color w:val="262626" w:themeColor="text1" w:themeTint="D9"/>
          <w:sz w:val="22"/>
          <w:szCs w:val="22"/>
        </w:rPr>
      </w:pPr>
      <w:r>
        <w:rPr>
          <w:rFonts w:ascii="Calibri" w:hAnsi="Calibri" w:cs="Calibri"/>
          <w:i/>
          <w:iCs/>
          <w:color w:val="262626" w:themeColor="text1" w:themeTint="D9"/>
          <w:sz w:val="22"/>
          <w:szCs w:val="22"/>
        </w:rPr>
        <w:t xml:space="preserve">A </w:t>
      </w:r>
      <w:r w:rsidR="0021612F">
        <w:rPr>
          <w:rFonts w:ascii="Calibri" w:hAnsi="Calibri" w:cs="Calibri"/>
          <w:i/>
          <w:iCs/>
          <w:color w:val="262626" w:themeColor="text1" w:themeTint="D9"/>
          <w:sz w:val="22"/>
          <w:szCs w:val="22"/>
        </w:rPr>
        <w:t>g</w:t>
      </w:r>
      <w:r>
        <w:rPr>
          <w:rFonts w:ascii="Calibri" w:hAnsi="Calibri" w:cs="Calibri"/>
          <w:i/>
          <w:iCs/>
          <w:color w:val="262626" w:themeColor="text1" w:themeTint="D9"/>
          <w:sz w:val="22"/>
          <w:szCs w:val="22"/>
        </w:rPr>
        <w:t xml:space="preserve">uide for </w:t>
      </w:r>
      <w:r w:rsidR="0021612F">
        <w:rPr>
          <w:rFonts w:ascii="Calibri" w:hAnsi="Calibri" w:cs="Calibri"/>
          <w:i/>
          <w:iCs/>
          <w:color w:val="262626" w:themeColor="text1" w:themeTint="D9"/>
          <w:sz w:val="22"/>
          <w:szCs w:val="22"/>
        </w:rPr>
        <w:t>a</w:t>
      </w:r>
      <w:r>
        <w:rPr>
          <w:rFonts w:ascii="Calibri" w:hAnsi="Calibri" w:cs="Calibri"/>
          <w:i/>
          <w:iCs/>
          <w:color w:val="262626" w:themeColor="text1" w:themeTint="D9"/>
          <w:sz w:val="22"/>
          <w:szCs w:val="22"/>
        </w:rPr>
        <w:t>ll</w:t>
      </w:r>
      <w:r w:rsidR="001B754F">
        <w:rPr>
          <w:rFonts w:ascii="Calibri" w:hAnsi="Calibri" w:cs="Calibri"/>
          <w:i/>
          <w:iCs/>
          <w:color w:val="262626" w:themeColor="text1" w:themeTint="D9"/>
          <w:sz w:val="22"/>
          <w:szCs w:val="22"/>
        </w:rPr>
        <w:t xml:space="preserve"> Individuals and </w:t>
      </w:r>
      <w:r w:rsidR="0021612F">
        <w:rPr>
          <w:rFonts w:ascii="Calibri" w:hAnsi="Calibri" w:cs="Calibri"/>
          <w:i/>
          <w:iCs/>
          <w:color w:val="262626" w:themeColor="text1" w:themeTint="D9"/>
          <w:sz w:val="22"/>
          <w:szCs w:val="22"/>
        </w:rPr>
        <w:t>g</w:t>
      </w:r>
      <w:r w:rsidR="001B754F">
        <w:rPr>
          <w:rFonts w:ascii="Calibri" w:hAnsi="Calibri" w:cs="Calibri"/>
          <w:i/>
          <w:iCs/>
          <w:color w:val="262626" w:themeColor="text1" w:themeTint="D9"/>
          <w:sz w:val="22"/>
          <w:szCs w:val="22"/>
        </w:rPr>
        <w:t xml:space="preserve">roups but </w:t>
      </w:r>
      <w:r w:rsidR="0021612F">
        <w:rPr>
          <w:rFonts w:ascii="Calibri" w:hAnsi="Calibri" w:cs="Calibri"/>
          <w:i/>
          <w:iCs/>
          <w:color w:val="262626" w:themeColor="text1" w:themeTint="D9"/>
          <w:sz w:val="22"/>
          <w:szCs w:val="22"/>
        </w:rPr>
        <w:t>e</w:t>
      </w:r>
      <w:r w:rsidR="001B754F">
        <w:rPr>
          <w:rFonts w:ascii="Calibri" w:hAnsi="Calibri" w:cs="Calibri"/>
          <w:i/>
          <w:iCs/>
          <w:color w:val="262626" w:themeColor="text1" w:themeTint="D9"/>
          <w:sz w:val="22"/>
          <w:szCs w:val="22"/>
        </w:rPr>
        <w:t>specially for</w:t>
      </w:r>
      <w:r>
        <w:rPr>
          <w:rFonts w:ascii="Calibri" w:hAnsi="Calibri" w:cs="Calibri"/>
          <w:i/>
          <w:iCs/>
          <w:color w:val="262626" w:themeColor="text1" w:themeTint="D9"/>
          <w:sz w:val="22"/>
          <w:szCs w:val="22"/>
        </w:rPr>
        <w:t xml:space="preserve"> </w:t>
      </w:r>
      <w:r w:rsidR="0021612F">
        <w:rPr>
          <w:rFonts w:ascii="Calibri" w:hAnsi="Calibri" w:cs="Calibri"/>
          <w:i/>
          <w:iCs/>
          <w:color w:val="262626" w:themeColor="text1" w:themeTint="D9"/>
          <w:sz w:val="22"/>
          <w:szCs w:val="22"/>
        </w:rPr>
        <w:t>l</w:t>
      </w:r>
      <w:r>
        <w:rPr>
          <w:rFonts w:ascii="Calibri" w:hAnsi="Calibri" w:cs="Calibri"/>
          <w:i/>
          <w:iCs/>
          <w:color w:val="262626" w:themeColor="text1" w:themeTint="D9"/>
          <w:sz w:val="22"/>
          <w:szCs w:val="22"/>
        </w:rPr>
        <w:t xml:space="preserve">eaders and </w:t>
      </w:r>
      <w:r w:rsidR="0021612F">
        <w:rPr>
          <w:rFonts w:ascii="Calibri" w:hAnsi="Calibri" w:cs="Calibri"/>
          <w:i/>
          <w:iCs/>
          <w:color w:val="262626" w:themeColor="text1" w:themeTint="D9"/>
          <w:sz w:val="22"/>
          <w:szCs w:val="22"/>
        </w:rPr>
        <w:t>p</w:t>
      </w:r>
      <w:r>
        <w:rPr>
          <w:rFonts w:ascii="Calibri" w:hAnsi="Calibri" w:cs="Calibri"/>
          <w:i/>
          <w:iCs/>
          <w:color w:val="262626" w:themeColor="text1" w:themeTint="D9"/>
          <w:sz w:val="22"/>
          <w:szCs w:val="22"/>
        </w:rPr>
        <w:t xml:space="preserve">olicy </w:t>
      </w:r>
      <w:r w:rsidR="0021612F">
        <w:rPr>
          <w:rFonts w:ascii="Calibri" w:hAnsi="Calibri" w:cs="Calibri"/>
          <w:i/>
          <w:iCs/>
          <w:color w:val="262626" w:themeColor="text1" w:themeTint="D9"/>
          <w:sz w:val="22"/>
          <w:szCs w:val="22"/>
        </w:rPr>
        <w:t>m</w:t>
      </w:r>
      <w:r>
        <w:rPr>
          <w:rFonts w:ascii="Calibri" w:hAnsi="Calibri" w:cs="Calibri"/>
          <w:i/>
          <w:iCs/>
          <w:color w:val="262626" w:themeColor="text1" w:themeTint="D9"/>
          <w:sz w:val="22"/>
          <w:szCs w:val="22"/>
        </w:rPr>
        <w:t>akers</w:t>
      </w:r>
      <w:r w:rsidR="000C5557">
        <w:rPr>
          <w:rFonts w:ascii="Calibri" w:hAnsi="Calibri" w:cs="Calibri"/>
          <w:i/>
          <w:iCs/>
          <w:color w:val="262626" w:themeColor="text1" w:themeTint="D9"/>
          <w:sz w:val="22"/>
          <w:szCs w:val="22"/>
        </w:rPr>
        <w:t xml:space="preserve"> </w:t>
      </w:r>
    </w:p>
    <w:p w14:paraId="2A99464A" w14:textId="77777777" w:rsidR="003D26C2" w:rsidRDefault="003D26C2" w:rsidP="003D26C2">
      <w:pPr>
        <w:spacing w:line="276" w:lineRule="auto"/>
        <w:jc w:val="center"/>
        <w:rPr>
          <w:rFonts w:ascii="Calibri" w:hAnsi="Calibri" w:cs="Calibri"/>
          <w:i/>
          <w:iCs/>
          <w:color w:val="262626" w:themeColor="text1" w:themeTint="D9"/>
          <w:sz w:val="22"/>
          <w:szCs w:val="22"/>
        </w:rPr>
      </w:pPr>
    </w:p>
    <w:p w14:paraId="55BFEE08" w14:textId="75968D9F" w:rsidR="003D26C2" w:rsidRDefault="003D26C2" w:rsidP="003D26C2">
      <w:pPr>
        <w:spacing w:line="276" w:lineRule="auto"/>
        <w:jc w:val="both"/>
        <w:rPr>
          <w:rFonts w:ascii="Calibri" w:hAnsi="Calibri" w:cs="Calibri"/>
          <w:color w:val="80340D" w:themeColor="accent2" w:themeShade="80"/>
        </w:rPr>
      </w:pPr>
      <w:r w:rsidRPr="003D26C2">
        <w:rPr>
          <w:rFonts w:ascii="Calibri" w:hAnsi="Calibri" w:cs="Calibri"/>
          <w:color w:val="80340D" w:themeColor="accent2" w:themeShade="80"/>
        </w:rPr>
        <w:t>Introduction</w:t>
      </w:r>
    </w:p>
    <w:p w14:paraId="27021EF4" w14:textId="7D231FE7" w:rsidR="00F47DB0" w:rsidRDefault="003D26C2" w:rsidP="003D26C2">
      <w:pPr>
        <w:spacing w:line="276" w:lineRule="auto"/>
        <w:jc w:val="both"/>
        <w:rPr>
          <w:rFonts w:ascii="Calibri" w:hAnsi="Calibri" w:cs="Calibri"/>
          <w:sz w:val="22"/>
          <w:szCs w:val="22"/>
        </w:rPr>
      </w:pPr>
      <w:r>
        <w:rPr>
          <w:rFonts w:ascii="Calibri" w:hAnsi="Calibri" w:cs="Calibri"/>
          <w:sz w:val="22"/>
          <w:szCs w:val="22"/>
        </w:rPr>
        <w:t xml:space="preserve">The aim of this </w:t>
      </w:r>
      <w:r w:rsidR="008B0437">
        <w:rPr>
          <w:rFonts w:ascii="Calibri" w:hAnsi="Calibri" w:cs="Calibri"/>
          <w:sz w:val="22"/>
          <w:szCs w:val="22"/>
        </w:rPr>
        <w:t xml:space="preserve">article is to outline </w:t>
      </w:r>
      <w:r w:rsidR="00177F96">
        <w:rPr>
          <w:rFonts w:ascii="Calibri" w:hAnsi="Calibri" w:cs="Calibri"/>
          <w:sz w:val="22"/>
          <w:szCs w:val="22"/>
        </w:rPr>
        <w:t>some</w:t>
      </w:r>
      <w:r w:rsidR="008B0437">
        <w:rPr>
          <w:rFonts w:ascii="Calibri" w:hAnsi="Calibri" w:cs="Calibri"/>
          <w:sz w:val="22"/>
          <w:szCs w:val="22"/>
        </w:rPr>
        <w:t xml:space="preserve"> guiding principles and simple practices </w:t>
      </w:r>
      <w:r w:rsidR="00177F96">
        <w:rPr>
          <w:rFonts w:ascii="Calibri" w:hAnsi="Calibri" w:cs="Calibri"/>
          <w:sz w:val="22"/>
          <w:szCs w:val="22"/>
        </w:rPr>
        <w:t>that may</w:t>
      </w:r>
      <w:r w:rsidR="00121E0F">
        <w:rPr>
          <w:rFonts w:ascii="Calibri" w:hAnsi="Calibri" w:cs="Calibri"/>
          <w:sz w:val="22"/>
          <w:szCs w:val="22"/>
        </w:rPr>
        <w:t xml:space="preserve"> help to </w:t>
      </w:r>
      <w:r w:rsidR="008B0437">
        <w:rPr>
          <w:rFonts w:ascii="Calibri" w:hAnsi="Calibri" w:cs="Calibri"/>
          <w:sz w:val="22"/>
          <w:szCs w:val="22"/>
        </w:rPr>
        <w:t xml:space="preserve">bring us into </w:t>
      </w:r>
      <w:r w:rsidR="00177F96">
        <w:rPr>
          <w:rFonts w:ascii="Calibri" w:hAnsi="Calibri" w:cs="Calibri"/>
          <w:sz w:val="22"/>
          <w:szCs w:val="22"/>
        </w:rPr>
        <w:t xml:space="preserve">better </w:t>
      </w:r>
      <w:r w:rsidR="008B0437">
        <w:rPr>
          <w:rFonts w:ascii="Calibri" w:hAnsi="Calibri" w:cs="Calibri"/>
          <w:sz w:val="22"/>
          <w:szCs w:val="22"/>
        </w:rPr>
        <w:t xml:space="preserve">alignment with our </w:t>
      </w:r>
      <w:r w:rsidR="00177F96">
        <w:rPr>
          <w:rFonts w:ascii="Calibri" w:hAnsi="Calibri" w:cs="Calibri"/>
          <w:sz w:val="22"/>
          <w:szCs w:val="22"/>
        </w:rPr>
        <w:t>surroundings and</w:t>
      </w:r>
      <w:r w:rsidR="00121E0F">
        <w:rPr>
          <w:rFonts w:ascii="Calibri" w:hAnsi="Calibri" w:cs="Calibri"/>
          <w:sz w:val="22"/>
          <w:szCs w:val="22"/>
        </w:rPr>
        <w:t xml:space="preserve"> improv</w:t>
      </w:r>
      <w:r w:rsidR="00177F96">
        <w:rPr>
          <w:rFonts w:ascii="Calibri" w:hAnsi="Calibri" w:cs="Calibri"/>
          <w:sz w:val="22"/>
          <w:szCs w:val="22"/>
        </w:rPr>
        <w:t>e</w:t>
      </w:r>
      <w:r w:rsidR="008B0437">
        <w:rPr>
          <w:rFonts w:ascii="Calibri" w:hAnsi="Calibri" w:cs="Calibri"/>
          <w:sz w:val="22"/>
          <w:szCs w:val="22"/>
        </w:rPr>
        <w:t xml:space="preserve"> the outcomes of our intended plans for sustainable development, community projects or</w:t>
      </w:r>
      <w:r w:rsidR="00121E0F">
        <w:rPr>
          <w:rFonts w:ascii="Calibri" w:hAnsi="Calibri" w:cs="Calibri"/>
          <w:sz w:val="22"/>
          <w:szCs w:val="22"/>
        </w:rPr>
        <w:t xml:space="preserve"> other</w:t>
      </w:r>
      <w:r w:rsidR="008B0437">
        <w:rPr>
          <w:rFonts w:ascii="Calibri" w:hAnsi="Calibri" w:cs="Calibri"/>
          <w:sz w:val="22"/>
          <w:szCs w:val="22"/>
        </w:rPr>
        <w:t xml:space="preserve"> group events.</w:t>
      </w:r>
      <w:r w:rsidR="00121E0F">
        <w:rPr>
          <w:rFonts w:ascii="Calibri" w:hAnsi="Calibri" w:cs="Calibri"/>
          <w:sz w:val="22"/>
          <w:szCs w:val="22"/>
        </w:rPr>
        <w:t xml:space="preserve"> It has been shown</w:t>
      </w:r>
      <w:r w:rsidR="008B0437">
        <w:rPr>
          <w:rFonts w:ascii="Calibri" w:hAnsi="Calibri" w:cs="Calibri"/>
          <w:sz w:val="22"/>
          <w:szCs w:val="22"/>
        </w:rPr>
        <w:t xml:space="preserve"> how we may benefit from aligning with </w:t>
      </w:r>
      <w:r w:rsidR="00177F96">
        <w:rPr>
          <w:rFonts w:ascii="Calibri" w:hAnsi="Calibri" w:cs="Calibri"/>
          <w:sz w:val="22"/>
          <w:szCs w:val="22"/>
        </w:rPr>
        <w:t>the right</w:t>
      </w:r>
      <w:r w:rsidR="008B0437">
        <w:rPr>
          <w:rFonts w:ascii="Calibri" w:hAnsi="Calibri" w:cs="Calibri"/>
          <w:sz w:val="22"/>
          <w:szCs w:val="22"/>
        </w:rPr>
        <w:t xml:space="preserve"> intent</w:t>
      </w:r>
      <w:r w:rsidR="00177F96">
        <w:rPr>
          <w:rFonts w:ascii="Calibri" w:hAnsi="Calibri" w:cs="Calibri"/>
          <w:sz w:val="22"/>
          <w:szCs w:val="22"/>
        </w:rPr>
        <w:t>ions</w:t>
      </w:r>
      <w:r w:rsidR="008B0437">
        <w:rPr>
          <w:rFonts w:ascii="Calibri" w:hAnsi="Calibri" w:cs="Calibri"/>
          <w:sz w:val="22"/>
          <w:szCs w:val="22"/>
        </w:rPr>
        <w:t xml:space="preserve"> </w:t>
      </w:r>
      <w:r w:rsidR="00121E0F">
        <w:rPr>
          <w:rFonts w:ascii="Calibri" w:hAnsi="Calibri" w:cs="Calibri"/>
          <w:sz w:val="22"/>
          <w:szCs w:val="22"/>
        </w:rPr>
        <w:t xml:space="preserve">and </w:t>
      </w:r>
      <w:r w:rsidR="008B0437">
        <w:rPr>
          <w:rFonts w:ascii="Calibri" w:hAnsi="Calibri" w:cs="Calibri"/>
          <w:sz w:val="22"/>
          <w:szCs w:val="22"/>
        </w:rPr>
        <w:t xml:space="preserve">to </w:t>
      </w:r>
      <w:r w:rsidR="00121E0F">
        <w:rPr>
          <w:rFonts w:ascii="Calibri" w:hAnsi="Calibri" w:cs="Calibri"/>
          <w:sz w:val="22"/>
          <w:szCs w:val="22"/>
        </w:rPr>
        <w:t xml:space="preserve">the </w:t>
      </w:r>
      <w:r w:rsidR="008B0437">
        <w:rPr>
          <w:rFonts w:ascii="Calibri" w:hAnsi="Calibri" w:cs="Calibri"/>
          <w:sz w:val="22"/>
          <w:szCs w:val="22"/>
        </w:rPr>
        <w:t xml:space="preserve">basic principles set forth by </w:t>
      </w:r>
      <w:r w:rsidR="00177F96">
        <w:rPr>
          <w:rFonts w:ascii="Calibri" w:hAnsi="Calibri" w:cs="Calibri"/>
          <w:sz w:val="22"/>
          <w:szCs w:val="22"/>
        </w:rPr>
        <w:t>our</w:t>
      </w:r>
      <w:r w:rsidR="008B0437">
        <w:rPr>
          <w:rFonts w:ascii="Calibri" w:hAnsi="Calibri" w:cs="Calibri"/>
          <w:sz w:val="22"/>
          <w:szCs w:val="22"/>
        </w:rPr>
        <w:t xml:space="preserve"> ancestors</w:t>
      </w:r>
      <w:r w:rsidR="00177F96">
        <w:rPr>
          <w:rFonts w:ascii="Calibri" w:hAnsi="Calibri" w:cs="Calibri"/>
          <w:sz w:val="22"/>
          <w:szCs w:val="22"/>
        </w:rPr>
        <w:t xml:space="preserve">.  </w:t>
      </w:r>
      <w:r w:rsidR="00345663">
        <w:rPr>
          <w:rFonts w:ascii="Calibri" w:hAnsi="Calibri" w:cs="Calibri"/>
          <w:sz w:val="22"/>
          <w:szCs w:val="22"/>
        </w:rPr>
        <w:t>These basic practices</w:t>
      </w:r>
      <w:r w:rsidR="008B0437">
        <w:rPr>
          <w:rFonts w:ascii="Calibri" w:hAnsi="Calibri" w:cs="Calibri"/>
          <w:sz w:val="22"/>
          <w:szCs w:val="22"/>
        </w:rPr>
        <w:t xml:space="preserve"> help </w:t>
      </w:r>
      <w:r w:rsidR="00345663">
        <w:rPr>
          <w:rFonts w:ascii="Calibri" w:hAnsi="Calibri" w:cs="Calibri"/>
          <w:sz w:val="22"/>
          <w:szCs w:val="22"/>
        </w:rPr>
        <w:t xml:space="preserve">us </w:t>
      </w:r>
      <w:r w:rsidR="008B0437">
        <w:rPr>
          <w:rFonts w:ascii="Calibri" w:hAnsi="Calibri" w:cs="Calibri"/>
          <w:sz w:val="22"/>
          <w:szCs w:val="22"/>
        </w:rPr>
        <w:t xml:space="preserve">to create a place of common ground before any undertaking, whether this is the start to the day, the beginning of a project or meeting, or any undertaking that seeks </w:t>
      </w:r>
      <w:r w:rsidR="00A45AE0">
        <w:rPr>
          <w:rFonts w:ascii="Calibri" w:hAnsi="Calibri" w:cs="Calibri"/>
          <w:sz w:val="22"/>
          <w:szCs w:val="22"/>
        </w:rPr>
        <w:t xml:space="preserve">guidance for the way </w:t>
      </w:r>
      <w:r w:rsidR="00177F96">
        <w:rPr>
          <w:rFonts w:ascii="Calibri" w:hAnsi="Calibri" w:cs="Calibri"/>
          <w:sz w:val="22"/>
          <w:szCs w:val="22"/>
        </w:rPr>
        <w:t>ahead</w:t>
      </w:r>
      <w:r w:rsidR="00A45AE0">
        <w:rPr>
          <w:rFonts w:ascii="Calibri" w:hAnsi="Calibri" w:cs="Calibri"/>
          <w:sz w:val="22"/>
          <w:szCs w:val="22"/>
        </w:rPr>
        <w:t xml:space="preserve">.  </w:t>
      </w:r>
    </w:p>
    <w:p w14:paraId="6DD9FB12" w14:textId="42E6AEDF" w:rsidR="00345663" w:rsidRPr="00345663" w:rsidRDefault="00345663" w:rsidP="003D26C2">
      <w:pPr>
        <w:spacing w:line="276" w:lineRule="auto"/>
        <w:jc w:val="both"/>
        <w:rPr>
          <w:rFonts w:ascii="Calibri" w:hAnsi="Calibri" w:cs="Calibri"/>
          <w:color w:val="80340D" w:themeColor="accent2" w:themeShade="80"/>
        </w:rPr>
      </w:pPr>
      <w:r>
        <w:rPr>
          <w:rFonts w:ascii="Calibri" w:hAnsi="Calibri" w:cs="Calibri"/>
          <w:color w:val="80340D" w:themeColor="accent2" w:themeShade="80"/>
        </w:rPr>
        <w:t>Get used to talking to the land itself</w:t>
      </w:r>
    </w:p>
    <w:p w14:paraId="7D0F8439" w14:textId="091CAC2B" w:rsidR="003D26C2" w:rsidRDefault="00121E0F" w:rsidP="003D26C2">
      <w:pPr>
        <w:spacing w:line="276" w:lineRule="auto"/>
        <w:jc w:val="both"/>
        <w:rPr>
          <w:rFonts w:ascii="Calibri" w:hAnsi="Calibri" w:cs="Calibri"/>
          <w:sz w:val="22"/>
          <w:szCs w:val="22"/>
        </w:rPr>
      </w:pPr>
      <w:r>
        <w:rPr>
          <w:rFonts w:ascii="Calibri" w:hAnsi="Calibri" w:cs="Calibri"/>
          <w:sz w:val="22"/>
          <w:szCs w:val="22"/>
        </w:rPr>
        <w:t xml:space="preserve">One of the most valuable principles to bear in mind </w:t>
      </w:r>
      <w:r w:rsidR="00345663">
        <w:rPr>
          <w:rFonts w:ascii="Calibri" w:hAnsi="Calibri" w:cs="Calibri"/>
          <w:sz w:val="22"/>
          <w:szCs w:val="22"/>
        </w:rPr>
        <w:t xml:space="preserve">before any group activity or meeting </w:t>
      </w:r>
      <w:r>
        <w:rPr>
          <w:rFonts w:ascii="Calibri" w:hAnsi="Calibri" w:cs="Calibri"/>
          <w:sz w:val="22"/>
          <w:szCs w:val="22"/>
        </w:rPr>
        <w:t xml:space="preserve">is that of interdependence.  Everything is co-dependent and as humans we rely on each other for support, so that decision-making should always </w:t>
      </w:r>
      <w:r w:rsidR="00077F17">
        <w:rPr>
          <w:rFonts w:ascii="Calibri" w:hAnsi="Calibri" w:cs="Calibri"/>
          <w:sz w:val="22"/>
          <w:szCs w:val="22"/>
        </w:rPr>
        <w:t>be mindful of the inter-relationship principle.  And this extends to our relatives in the animal, bird, insect, tree, fish and plant communities that also need to be taken into consideration during any proposed development projects or undertaking that may affect their lives. It is proper to ask the land for permission before any</w:t>
      </w:r>
      <w:r w:rsidR="00345663">
        <w:rPr>
          <w:rFonts w:ascii="Calibri" w:hAnsi="Calibri" w:cs="Calibri"/>
          <w:sz w:val="22"/>
          <w:szCs w:val="22"/>
        </w:rPr>
        <w:t xml:space="preserve"> building work or activity</w:t>
      </w:r>
      <w:r w:rsidR="00077F17">
        <w:rPr>
          <w:rFonts w:ascii="Calibri" w:hAnsi="Calibri" w:cs="Calibri"/>
          <w:sz w:val="22"/>
          <w:szCs w:val="22"/>
        </w:rPr>
        <w:t xml:space="preserve"> is planned.  The land will find a way of communicating to a</w:t>
      </w:r>
      <w:r w:rsidR="00345663">
        <w:rPr>
          <w:rFonts w:ascii="Calibri" w:hAnsi="Calibri" w:cs="Calibri"/>
          <w:sz w:val="22"/>
          <w:szCs w:val="22"/>
        </w:rPr>
        <w:t>n individual or</w:t>
      </w:r>
      <w:r w:rsidR="00077F17">
        <w:rPr>
          <w:rFonts w:ascii="Calibri" w:hAnsi="Calibri" w:cs="Calibri"/>
          <w:sz w:val="22"/>
          <w:szCs w:val="22"/>
        </w:rPr>
        <w:t xml:space="preserve"> group of people with the right intentions behind them</w:t>
      </w:r>
      <w:r w:rsidR="00F47DB0">
        <w:rPr>
          <w:rFonts w:ascii="Calibri" w:hAnsi="Calibri" w:cs="Calibri"/>
          <w:sz w:val="22"/>
          <w:szCs w:val="22"/>
        </w:rPr>
        <w:t xml:space="preserve">.  A trusted and respected representative or chosen group member may ascertain how best to proceed from a genuine, openness to any reply and intuitive response from the land and its guardians, sharing with the circle or group.  </w:t>
      </w:r>
    </w:p>
    <w:p w14:paraId="038E4552" w14:textId="3D0360A6" w:rsidR="00A45AE0" w:rsidRDefault="00A57E7B" w:rsidP="003D26C2">
      <w:pPr>
        <w:spacing w:line="276" w:lineRule="auto"/>
        <w:jc w:val="both"/>
        <w:rPr>
          <w:rFonts w:ascii="Calibri" w:hAnsi="Calibri" w:cs="Calibri"/>
          <w:color w:val="80340D" w:themeColor="accent2" w:themeShade="80"/>
        </w:rPr>
      </w:pPr>
      <w:r>
        <w:rPr>
          <w:rFonts w:ascii="Calibri" w:hAnsi="Calibri" w:cs="Calibri"/>
          <w:color w:val="80340D" w:themeColor="accent2" w:themeShade="80"/>
        </w:rPr>
        <w:t>The Four Directions</w:t>
      </w:r>
    </w:p>
    <w:p w14:paraId="782A2F31" w14:textId="29615AFF" w:rsidR="00A45AE0" w:rsidRPr="008A7A1B" w:rsidRDefault="004E6344" w:rsidP="003D26C2">
      <w:pPr>
        <w:spacing w:line="276" w:lineRule="auto"/>
        <w:jc w:val="both"/>
        <w:rPr>
          <w:rFonts w:ascii="Calibri" w:hAnsi="Calibri" w:cs="Calibri"/>
          <w:sz w:val="22"/>
          <w:szCs w:val="22"/>
        </w:rPr>
      </w:pPr>
      <w:r>
        <w:rPr>
          <w:rFonts w:ascii="Calibri" w:hAnsi="Calibri" w:cs="Calibri"/>
          <w:sz w:val="22"/>
          <w:szCs w:val="22"/>
        </w:rPr>
        <w:t>There is a core belief or understanding that there exist four primary qualities, tones or colours assigned to the four cardinal direction</w:t>
      </w:r>
      <w:r w:rsidR="000000EF">
        <w:rPr>
          <w:rFonts w:ascii="Calibri" w:hAnsi="Calibri" w:cs="Calibri"/>
          <w:sz w:val="22"/>
          <w:szCs w:val="22"/>
        </w:rPr>
        <w:t>s which also correspond to the four main types of solar resonance, the four elements (earth, air, fire, water), the four archangels and the guardians of these four directions.  When the sun rises it is red in the east; at noon it is the yellow sun of the south; when the sun sets in the west the colour is black to represent the night; and in the north, at midnight, the sun is among the stars, so the colour representation is white.  These four colours could also be said to represent all the peoples of the Earth.</w:t>
      </w:r>
      <w:r w:rsidR="008A7A1B">
        <w:rPr>
          <w:rFonts w:ascii="Calibri" w:hAnsi="Calibri" w:cs="Calibri"/>
          <w:sz w:val="22"/>
          <w:szCs w:val="22"/>
        </w:rPr>
        <w:t xml:space="preserve"> </w:t>
      </w:r>
      <w:r w:rsidR="000000EF">
        <w:rPr>
          <w:rFonts w:ascii="Calibri" w:hAnsi="Calibri" w:cs="Calibri"/>
          <w:sz w:val="22"/>
          <w:szCs w:val="22"/>
        </w:rPr>
        <w:t xml:space="preserve"> </w:t>
      </w:r>
      <w:r w:rsidR="008A7A1B">
        <w:rPr>
          <w:rFonts w:ascii="Calibri" w:hAnsi="Calibri" w:cs="Calibri"/>
          <w:sz w:val="22"/>
          <w:szCs w:val="22"/>
        </w:rPr>
        <w:t>T</w:t>
      </w:r>
      <w:r w:rsidR="000000EF">
        <w:rPr>
          <w:rFonts w:ascii="Calibri" w:hAnsi="Calibri" w:cs="Calibri"/>
          <w:sz w:val="22"/>
          <w:szCs w:val="22"/>
        </w:rPr>
        <w:t>his ‘four</w:t>
      </w:r>
      <w:r w:rsidR="00121E0F">
        <w:rPr>
          <w:rFonts w:ascii="Calibri" w:hAnsi="Calibri" w:cs="Calibri"/>
          <w:sz w:val="22"/>
          <w:szCs w:val="22"/>
        </w:rPr>
        <w:t>-</w:t>
      </w:r>
      <w:r w:rsidR="000000EF">
        <w:rPr>
          <w:rFonts w:ascii="Calibri" w:hAnsi="Calibri" w:cs="Calibri"/>
          <w:sz w:val="22"/>
          <w:szCs w:val="22"/>
        </w:rPr>
        <w:t>ness’ is significant and builds structure and support to any undertaking.  By honouring these four primary foci we are more likely to be operating from a place of balance, equality and integrity.</w:t>
      </w:r>
      <w:r w:rsidR="00F47DB0">
        <w:rPr>
          <w:rFonts w:ascii="Calibri" w:hAnsi="Calibri" w:cs="Calibri"/>
          <w:sz w:val="22"/>
          <w:szCs w:val="22"/>
        </w:rPr>
        <w:t xml:space="preserve">  Thereby creating strong foundations from which to proceed.</w:t>
      </w:r>
    </w:p>
    <w:p w14:paraId="209D2E2E" w14:textId="6E294D62" w:rsidR="000C5557" w:rsidRDefault="00A45AE0" w:rsidP="003D26C2">
      <w:pPr>
        <w:spacing w:line="276" w:lineRule="auto"/>
        <w:jc w:val="both"/>
        <w:rPr>
          <w:rFonts w:ascii="Calibri" w:hAnsi="Calibri" w:cs="Calibri"/>
          <w:sz w:val="22"/>
          <w:szCs w:val="22"/>
        </w:rPr>
      </w:pPr>
      <w:r>
        <w:rPr>
          <w:rFonts w:ascii="Calibri" w:hAnsi="Calibri" w:cs="Calibri"/>
          <w:sz w:val="22"/>
          <w:szCs w:val="22"/>
        </w:rPr>
        <w:t xml:space="preserve">A good practice to adopt at the start of a group activity of any kind would be to first align with the </w:t>
      </w:r>
      <w:r w:rsidRPr="007D0C33">
        <w:rPr>
          <w:rFonts w:ascii="Calibri" w:hAnsi="Calibri" w:cs="Calibri"/>
          <w:sz w:val="22"/>
          <w:szCs w:val="22"/>
        </w:rPr>
        <w:t>Four</w:t>
      </w:r>
      <w:r>
        <w:rPr>
          <w:rFonts w:ascii="Calibri" w:hAnsi="Calibri" w:cs="Calibri"/>
          <w:b/>
          <w:bCs/>
          <w:sz w:val="22"/>
          <w:szCs w:val="22"/>
        </w:rPr>
        <w:t xml:space="preserve"> </w:t>
      </w:r>
      <w:r w:rsidRPr="007D0C33">
        <w:rPr>
          <w:rFonts w:ascii="Calibri" w:hAnsi="Calibri" w:cs="Calibri"/>
          <w:sz w:val="22"/>
          <w:szCs w:val="22"/>
        </w:rPr>
        <w:t>Directions</w:t>
      </w:r>
      <w:r>
        <w:rPr>
          <w:rFonts w:ascii="Calibri" w:hAnsi="Calibri" w:cs="Calibri"/>
          <w:b/>
          <w:bCs/>
          <w:sz w:val="22"/>
          <w:szCs w:val="22"/>
        </w:rPr>
        <w:t xml:space="preserve"> </w:t>
      </w:r>
      <w:r>
        <w:rPr>
          <w:rFonts w:ascii="Calibri" w:hAnsi="Calibri" w:cs="Calibri"/>
          <w:sz w:val="22"/>
          <w:szCs w:val="22"/>
        </w:rPr>
        <w:t>and their helpers, the guardians of Earth and Sky, and the Great Spirit that dwells at the centre of all things.</w:t>
      </w:r>
      <w:r w:rsidR="008A7A1B">
        <w:rPr>
          <w:rFonts w:ascii="Calibri" w:hAnsi="Calibri" w:cs="Calibri"/>
          <w:sz w:val="22"/>
          <w:szCs w:val="22"/>
        </w:rPr>
        <w:t xml:space="preserve">  This will certainly connect all participants with their own hearts and with the heart of the earth. </w:t>
      </w:r>
      <w:r>
        <w:rPr>
          <w:rFonts w:ascii="Calibri" w:hAnsi="Calibri" w:cs="Calibri"/>
          <w:sz w:val="22"/>
          <w:szCs w:val="22"/>
        </w:rPr>
        <w:t xml:space="preserve">  If this simple, cross-cultural practice could become commonplace among individuals and groups from all walks of life, especially those in positions of local, national or global responsibility, perhaps the world could be a better place?</w:t>
      </w:r>
    </w:p>
    <w:p w14:paraId="378C7F2C" w14:textId="4A2F9549" w:rsidR="007D0C33" w:rsidRPr="008A7A1B" w:rsidRDefault="007D0C33" w:rsidP="003D26C2">
      <w:pPr>
        <w:spacing w:line="276" w:lineRule="auto"/>
        <w:jc w:val="both"/>
        <w:rPr>
          <w:rFonts w:ascii="Calibri" w:hAnsi="Calibri" w:cs="Calibri"/>
          <w:color w:val="80340D" w:themeColor="accent2" w:themeShade="80"/>
        </w:rPr>
      </w:pPr>
      <w:r w:rsidRPr="008A7A1B">
        <w:rPr>
          <w:rFonts w:ascii="Calibri" w:hAnsi="Calibri" w:cs="Calibri"/>
          <w:color w:val="80340D" w:themeColor="accent2" w:themeShade="80"/>
        </w:rPr>
        <w:lastRenderedPageBreak/>
        <w:t>The Practice</w:t>
      </w:r>
    </w:p>
    <w:p w14:paraId="1EC93872" w14:textId="5A162A10" w:rsidR="001B754F" w:rsidRPr="00F47DB0" w:rsidRDefault="000C5557" w:rsidP="003D26C2">
      <w:pPr>
        <w:spacing w:line="276" w:lineRule="auto"/>
        <w:jc w:val="both"/>
        <w:rPr>
          <w:rFonts w:ascii="Calibri" w:hAnsi="Calibri" w:cs="Calibri"/>
          <w:sz w:val="22"/>
          <w:szCs w:val="22"/>
        </w:rPr>
      </w:pPr>
      <w:r>
        <w:rPr>
          <w:rFonts w:ascii="Calibri" w:hAnsi="Calibri" w:cs="Calibri"/>
          <w:sz w:val="22"/>
          <w:szCs w:val="22"/>
        </w:rPr>
        <w:t>Take three deep breaths.  Allow the focus on the breath to let yourself become centred, feeling the Earth beneath you, the sky above you and your heart as the centre, at one with all existences.  Visualise a connection to a central fire or light and provide a visual focus in the form of a lantern or fire if possible.  Include the great love that surrounds us</w:t>
      </w:r>
      <w:r w:rsidR="00F47DB0">
        <w:rPr>
          <w:rFonts w:ascii="Calibri" w:hAnsi="Calibri" w:cs="Calibri"/>
          <w:sz w:val="22"/>
          <w:szCs w:val="22"/>
        </w:rPr>
        <w:t>, that holds all things</w:t>
      </w:r>
      <w:r>
        <w:rPr>
          <w:rFonts w:ascii="Calibri" w:hAnsi="Calibri" w:cs="Calibri"/>
          <w:sz w:val="22"/>
          <w:szCs w:val="22"/>
        </w:rPr>
        <w:t xml:space="preserve"> and that is at the centre of all things.  In this way, we may set the right intention for any subsequent proceedings.  </w:t>
      </w:r>
      <w:r w:rsidR="008A7A1B">
        <w:rPr>
          <w:rFonts w:ascii="Calibri" w:hAnsi="Calibri" w:cs="Calibri"/>
          <w:sz w:val="22"/>
          <w:szCs w:val="22"/>
        </w:rPr>
        <w:t xml:space="preserve">If there are </w:t>
      </w:r>
      <w:r w:rsidR="007D0C33">
        <w:rPr>
          <w:rFonts w:ascii="Calibri" w:hAnsi="Calibri" w:cs="Calibri"/>
          <w:sz w:val="22"/>
          <w:szCs w:val="22"/>
        </w:rPr>
        <w:t>fire regulatio</w:t>
      </w:r>
      <w:r w:rsidR="008A7A1B">
        <w:rPr>
          <w:rFonts w:ascii="Calibri" w:hAnsi="Calibri" w:cs="Calibri"/>
          <w:sz w:val="22"/>
          <w:szCs w:val="22"/>
        </w:rPr>
        <w:t>ns that prevent the lighting of a candle</w:t>
      </w:r>
      <w:r w:rsidR="007D0C33">
        <w:rPr>
          <w:rFonts w:ascii="Calibri" w:hAnsi="Calibri" w:cs="Calibri"/>
          <w:sz w:val="22"/>
          <w:szCs w:val="22"/>
        </w:rPr>
        <w:t>,</w:t>
      </w:r>
      <w:r w:rsidR="008A7A1B">
        <w:rPr>
          <w:rFonts w:ascii="Calibri" w:hAnsi="Calibri" w:cs="Calibri"/>
          <w:sz w:val="22"/>
          <w:szCs w:val="22"/>
        </w:rPr>
        <w:t xml:space="preserve"> a lantern may be </w:t>
      </w:r>
      <w:r w:rsidR="008C36A4">
        <w:rPr>
          <w:rFonts w:ascii="Calibri" w:hAnsi="Calibri" w:cs="Calibri"/>
          <w:sz w:val="22"/>
          <w:szCs w:val="22"/>
        </w:rPr>
        <w:t>used,</w:t>
      </w:r>
      <w:r w:rsidR="008A7A1B">
        <w:rPr>
          <w:rFonts w:ascii="Calibri" w:hAnsi="Calibri" w:cs="Calibri"/>
          <w:sz w:val="22"/>
          <w:szCs w:val="22"/>
        </w:rPr>
        <w:t xml:space="preserve"> or the light may be</w:t>
      </w:r>
      <w:r w:rsidR="007D0C33">
        <w:rPr>
          <w:rFonts w:ascii="Calibri" w:hAnsi="Calibri" w:cs="Calibri"/>
          <w:sz w:val="22"/>
          <w:szCs w:val="22"/>
        </w:rPr>
        <w:t xml:space="preserve"> visuali</w:t>
      </w:r>
      <w:r w:rsidR="008C36A4">
        <w:rPr>
          <w:rFonts w:ascii="Calibri" w:hAnsi="Calibri" w:cs="Calibri"/>
          <w:sz w:val="22"/>
          <w:szCs w:val="22"/>
        </w:rPr>
        <w:t>sed instead as the</w:t>
      </w:r>
      <w:r w:rsidR="00F47DB0">
        <w:rPr>
          <w:rFonts w:ascii="Calibri" w:hAnsi="Calibri" w:cs="Calibri"/>
          <w:sz w:val="22"/>
          <w:szCs w:val="22"/>
        </w:rPr>
        <w:t xml:space="preserve"> best</w:t>
      </w:r>
      <w:r w:rsidR="007D0C33">
        <w:rPr>
          <w:rFonts w:ascii="Calibri" w:hAnsi="Calibri" w:cs="Calibri"/>
          <w:sz w:val="22"/>
          <w:szCs w:val="22"/>
        </w:rPr>
        <w:t xml:space="preserve"> way to achieve this central focus</w:t>
      </w:r>
      <w:r w:rsidR="008C36A4">
        <w:rPr>
          <w:rFonts w:ascii="Calibri" w:hAnsi="Calibri" w:cs="Calibri"/>
          <w:sz w:val="22"/>
          <w:szCs w:val="22"/>
        </w:rPr>
        <w:t>.</w:t>
      </w:r>
    </w:p>
    <w:p w14:paraId="047E8AC9" w14:textId="3067F25A" w:rsidR="000C5557" w:rsidRDefault="00CE76D9" w:rsidP="003D26C2">
      <w:pPr>
        <w:spacing w:line="276" w:lineRule="auto"/>
        <w:jc w:val="both"/>
        <w:rPr>
          <w:rFonts w:ascii="Calibri" w:hAnsi="Calibri" w:cs="Calibri"/>
          <w:color w:val="80340D" w:themeColor="accent2" w:themeShade="80"/>
        </w:rPr>
      </w:pPr>
      <w:r>
        <w:rPr>
          <w:rFonts w:ascii="Calibri" w:hAnsi="Calibri" w:cs="Calibri"/>
          <w:color w:val="80340D" w:themeColor="accent2" w:themeShade="80"/>
        </w:rPr>
        <w:t>Consider These Three Easy Steps</w:t>
      </w:r>
      <w:r w:rsidR="007D0C33">
        <w:rPr>
          <w:rFonts w:ascii="Calibri" w:hAnsi="Calibri" w:cs="Calibri"/>
          <w:color w:val="80340D" w:themeColor="accent2" w:themeShade="80"/>
        </w:rPr>
        <w:t>:</w:t>
      </w:r>
    </w:p>
    <w:p w14:paraId="5E1BC031" w14:textId="45BC3DC4" w:rsidR="00CE76D9" w:rsidRPr="00CE76D9" w:rsidRDefault="00CE76D9" w:rsidP="00CE76D9">
      <w:pPr>
        <w:pStyle w:val="ListParagraph"/>
        <w:numPr>
          <w:ilvl w:val="0"/>
          <w:numId w:val="1"/>
        </w:numPr>
        <w:spacing w:line="276" w:lineRule="auto"/>
        <w:jc w:val="both"/>
        <w:rPr>
          <w:rFonts w:ascii="Calibri" w:hAnsi="Calibri" w:cs="Calibri"/>
          <w:color w:val="80340D" w:themeColor="accent2" w:themeShade="80"/>
        </w:rPr>
      </w:pPr>
      <w:r>
        <w:rPr>
          <w:rFonts w:ascii="Calibri" w:hAnsi="Calibri" w:cs="Calibri"/>
          <w:sz w:val="22"/>
          <w:szCs w:val="22"/>
        </w:rPr>
        <w:t xml:space="preserve">Sit in a circle. </w:t>
      </w:r>
      <w:r w:rsidR="008C36A4">
        <w:rPr>
          <w:rFonts w:ascii="Calibri" w:hAnsi="Calibri" w:cs="Calibri"/>
          <w:sz w:val="22"/>
          <w:szCs w:val="22"/>
        </w:rPr>
        <w:t xml:space="preserve">This builds a sense of trust, equality and stability. </w:t>
      </w:r>
      <w:r>
        <w:rPr>
          <w:rFonts w:ascii="Calibri" w:hAnsi="Calibri" w:cs="Calibri"/>
          <w:sz w:val="22"/>
          <w:szCs w:val="22"/>
        </w:rPr>
        <w:t xml:space="preserve"> Avoid seating arrangements that place “officials” at one end of the room </w:t>
      </w:r>
      <w:r w:rsidR="008C36A4">
        <w:rPr>
          <w:rFonts w:ascii="Calibri" w:hAnsi="Calibri" w:cs="Calibri"/>
          <w:sz w:val="22"/>
          <w:szCs w:val="22"/>
        </w:rPr>
        <w:t>(</w:t>
      </w:r>
      <w:r w:rsidR="00F231F3">
        <w:rPr>
          <w:rFonts w:ascii="Calibri" w:hAnsi="Calibri" w:cs="Calibri"/>
          <w:sz w:val="22"/>
          <w:szCs w:val="22"/>
        </w:rPr>
        <w:t>or meeting space</w:t>
      </w:r>
      <w:r w:rsidR="008C36A4">
        <w:rPr>
          <w:rFonts w:ascii="Calibri" w:hAnsi="Calibri" w:cs="Calibri"/>
          <w:sz w:val="22"/>
          <w:szCs w:val="22"/>
        </w:rPr>
        <w:t>)</w:t>
      </w:r>
      <w:r w:rsidR="00F231F3">
        <w:rPr>
          <w:rFonts w:ascii="Calibri" w:hAnsi="Calibri" w:cs="Calibri"/>
          <w:sz w:val="22"/>
          <w:szCs w:val="22"/>
        </w:rPr>
        <w:t xml:space="preserve"> </w:t>
      </w:r>
      <w:r>
        <w:rPr>
          <w:rFonts w:ascii="Calibri" w:hAnsi="Calibri" w:cs="Calibri"/>
          <w:sz w:val="22"/>
          <w:szCs w:val="22"/>
        </w:rPr>
        <w:t xml:space="preserve">and “subjects” at the other end.  </w:t>
      </w:r>
      <w:r w:rsidR="00F231F3">
        <w:rPr>
          <w:rFonts w:ascii="Calibri" w:hAnsi="Calibri" w:cs="Calibri"/>
          <w:sz w:val="22"/>
          <w:szCs w:val="22"/>
        </w:rPr>
        <w:t xml:space="preserve">Where possible, hold meetings outside.  </w:t>
      </w:r>
    </w:p>
    <w:p w14:paraId="2AE8CF72" w14:textId="3A3DBA69" w:rsidR="00CE76D9" w:rsidRPr="00CE76D9" w:rsidRDefault="00CE76D9" w:rsidP="00CE76D9">
      <w:pPr>
        <w:pStyle w:val="ListParagraph"/>
        <w:numPr>
          <w:ilvl w:val="0"/>
          <w:numId w:val="1"/>
        </w:numPr>
        <w:spacing w:line="276" w:lineRule="auto"/>
        <w:jc w:val="both"/>
        <w:rPr>
          <w:rFonts w:ascii="Calibri" w:hAnsi="Calibri" w:cs="Calibri"/>
          <w:color w:val="80340D" w:themeColor="accent2" w:themeShade="80"/>
        </w:rPr>
      </w:pPr>
      <w:r>
        <w:rPr>
          <w:rFonts w:ascii="Calibri" w:hAnsi="Calibri" w:cs="Calibri"/>
          <w:sz w:val="22"/>
          <w:szCs w:val="22"/>
        </w:rPr>
        <w:t>Be mindful of the Four Directions and Four sacred elements of earth, fire, water and air that make up all our world and our Universe.  It may be helpful to bring a compass and to let all participants know in which direction they are seated or standing.</w:t>
      </w:r>
    </w:p>
    <w:p w14:paraId="149A9A0D" w14:textId="24FE29B4" w:rsidR="007D0C33" w:rsidRPr="001B754F" w:rsidRDefault="008C36A4" w:rsidP="00A57E7B">
      <w:pPr>
        <w:pStyle w:val="ListParagraph"/>
        <w:numPr>
          <w:ilvl w:val="0"/>
          <w:numId w:val="1"/>
        </w:numPr>
        <w:spacing w:line="276" w:lineRule="auto"/>
        <w:jc w:val="both"/>
        <w:rPr>
          <w:rFonts w:ascii="Calibri" w:hAnsi="Calibri" w:cs="Calibri"/>
          <w:color w:val="80340D" w:themeColor="accent2" w:themeShade="80"/>
        </w:rPr>
      </w:pPr>
      <w:r>
        <w:rPr>
          <w:rFonts w:ascii="Calibri" w:hAnsi="Calibri" w:cs="Calibri"/>
          <w:sz w:val="22"/>
          <w:szCs w:val="22"/>
        </w:rPr>
        <w:t>Be mindful of the following</w:t>
      </w:r>
      <w:r w:rsidR="00507566">
        <w:rPr>
          <w:rFonts w:ascii="Calibri" w:hAnsi="Calibri" w:cs="Calibri"/>
          <w:sz w:val="22"/>
          <w:szCs w:val="22"/>
        </w:rPr>
        <w:t xml:space="preserve"> </w:t>
      </w:r>
      <w:r w:rsidR="00CE76D9" w:rsidRPr="00A57E7B">
        <w:rPr>
          <w:rFonts w:ascii="Calibri" w:hAnsi="Calibri" w:cs="Calibri"/>
          <w:sz w:val="22"/>
          <w:szCs w:val="22"/>
        </w:rPr>
        <w:t>Seven Principles</w:t>
      </w:r>
      <w:r w:rsidR="00CE76D9">
        <w:rPr>
          <w:rFonts w:ascii="Calibri" w:hAnsi="Calibri" w:cs="Calibri"/>
          <w:sz w:val="22"/>
          <w:szCs w:val="22"/>
        </w:rPr>
        <w:t>, reading them out if necessary</w:t>
      </w:r>
    </w:p>
    <w:p w14:paraId="22FDC5AE" w14:textId="0A14ADA2" w:rsidR="00A57E7B" w:rsidRDefault="00A57E7B" w:rsidP="00A57E7B">
      <w:pPr>
        <w:spacing w:line="276" w:lineRule="auto"/>
        <w:jc w:val="both"/>
        <w:rPr>
          <w:rFonts w:ascii="Calibri" w:hAnsi="Calibri" w:cs="Calibri"/>
          <w:color w:val="80340D" w:themeColor="accent2" w:themeShade="80"/>
        </w:rPr>
      </w:pPr>
      <w:r>
        <w:rPr>
          <w:rFonts w:ascii="Calibri" w:hAnsi="Calibri" w:cs="Calibri"/>
          <w:color w:val="80340D" w:themeColor="accent2" w:themeShade="80"/>
        </w:rPr>
        <w:t>The Seven Principles</w:t>
      </w:r>
    </w:p>
    <w:p w14:paraId="2FADE083" w14:textId="75B2E806" w:rsidR="00507566" w:rsidRDefault="00507566" w:rsidP="00A57E7B">
      <w:pPr>
        <w:spacing w:line="276" w:lineRule="auto"/>
        <w:jc w:val="both"/>
        <w:rPr>
          <w:rFonts w:ascii="Calibri" w:hAnsi="Calibri" w:cs="Calibri"/>
          <w:sz w:val="22"/>
          <w:szCs w:val="22"/>
        </w:rPr>
      </w:pPr>
      <w:r>
        <w:rPr>
          <w:rFonts w:ascii="Calibri" w:hAnsi="Calibri" w:cs="Calibri"/>
          <w:sz w:val="22"/>
          <w:szCs w:val="22"/>
        </w:rPr>
        <w:t xml:space="preserve">These seven principles represent the fundamentals underpinning any right relationship with the </w:t>
      </w:r>
      <w:r w:rsidR="008C36A4">
        <w:rPr>
          <w:rFonts w:ascii="Calibri" w:hAnsi="Calibri" w:cs="Calibri"/>
          <w:sz w:val="22"/>
          <w:szCs w:val="22"/>
        </w:rPr>
        <w:t>e</w:t>
      </w:r>
      <w:r>
        <w:rPr>
          <w:rFonts w:ascii="Calibri" w:hAnsi="Calibri" w:cs="Calibri"/>
          <w:sz w:val="22"/>
          <w:szCs w:val="22"/>
        </w:rPr>
        <w:t>arth and with each other.  They are the foundations for right-living and for peace</w:t>
      </w:r>
      <w:r w:rsidR="008C36A4">
        <w:rPr>
          <w:rFonts w:ascii="Calibri" w:hAnsi="Calibri" w:cs="Calibri"/>
          <w:sz w:val="22"/>
          <w:szCs w:val="22"/>
        </w:rPr>
        <w:t>. Each of the principles are</w:t>
      </w:r>
      <w:r>
        <w:rPr>
          <w:rFonts w:ascii="Calibri" w:hAnsi="Calibri" w:cs="Calibri"/>
          <w:sz w:val="22"/>
          <w:szCs w:val="22"/>
        </w:rPr>
        <w:t xml:space="preserve"> </w:t>
      </w:r>
      <w:r w:rsidR="00A316D2">
        <w:rPr>
          <w:rFonts w:ascii="Calibri" w:hAnsi="Calibri" w:cs="Calibri"/>
          <w:sz w:val="22"/>
          <w:szCs w:val="22"/>
        </w:rPr>
        <w:t>interrelated</w:t>
      </w:r>
      <w:r w:rsidR="008C36A4">
        <w:rPr>
          <w:rFonts w:ascii="Calibri" w:hAnsi="Calibri" w:cs="Calibri"/>
          <w:sz w:val="22"/>
          <w:szCs w:val="22"/>
        </w:rPr>
        <w:t>, forming the points of</w:t>
      </w:r>
      <w:r>
        <w:rPr>
          <w:rFonts w:ascii="Calibri" w:hAnsi="Calibri" w:cs="Calibri"/>
          <w:sz w:val="22"/>
          <w:szCs w:val="22"/>
        </w:rPr>
        <w:t xml:space="preserve"> a seven-pointed star.</w:t>
      </w:r>
    </w:p>
    <w:p w14:paraId="17A07276" w14:textId="509DF4A3" w:rsidR="00507566" w:rsidRDefault="00507566" w:rsidP="00507566">
      <w:pPr>
        <w:pStyle w:val="ListParagraph"/>
        <w:numPr>
          <w:ilvl w:val="0"/>
          <w:numId w:val="2"/>
        </w:numPr>
        <w:spacing w:line="276" w:lineRule="auto"/>
        <w:jc w:val="both"/>
        <w:rPr>
          <w:rFonts w:ascii="Calibri" w:hAnsi="Calibri" w:cs="Calibri"/>
          <w:sz w:val="22"/>
          <w:szCs w:val="22"/>
        </w:rPr>
      </w:pPr>
      <w:r>
        <w:rPr>
          <w:rFonts w:ascii="Calibri" w:hAnsi="Calibri" w:cs="Calibri"/>
          <w:b/>
          <w:bCs/>
          <w:sz w:val="22"/>
          <w:szCs w:val="22"/>
        </w:rPr>
        <w:t xml:space="preserve">Truth: </w:t>
      </w:r>
      <w:r w:rsidRPr="00507566">
        <w:rPr>
          <w:rFonts w:ascii="Calibri" w:hAnsi="Calibri" w:cs="Calibri"/>
          <w:sz w:val="22"/>
          <w:szCs w:val="22"/>
        </w:rPr>
        <w:t>Always</w:t>
      </w:r>
      <w:r>
        <w:rPr>
          <w:rFonts w:ascii="Calibri" w:hAnsi="Calibri" w:cs="Calibri"/>
          <w:sz w:val="22"/>
          <w:szCs w:val="22"/>
        </w:rPr>
        <w:t xml:space="preserve"> seek the truth in all things.</w:t>
      </w:r>
    </w:p>
    <w:p w14:paraId="096140D7" w14:textId="56BEFFA4" w:rsidR="00507566" w:rsidRDefault="00507566" w:rsidP="00507566">
      <w:pPr>
        <w:pStyle w:val="ListParagraph"/>
        <w:numPr>
          <w:ilvl w:val="0"/>
          <w:numId w:val="2"/>
        </w:numPr>
        <w:spacing w:line="276" w:lineRule="auto"/>
        <w:jc w:val="both"/>
        <w:rPr>
          <w:rFonts w:ascii="Calibri" w:hAnsi="Calibri" w:cs="Calibri"/>
          <w:sz w:val="22"/>
          <w:szCs w:val="22"/>
        </w:rPr>
      </w:pPr>
      <w:r>
        <w:rPr>
          <w:rFonts w:ascii="Calibri" w:hAnsi="Calibri" w:cs="Calibri"/>
          <w:b/>
          <w:bCs/>
          <w:sz w:val="22"/>
          <w:szCs w:val="22"/>
        </w:rPr>
        <w:t xml:space="preserve">Honesty: </w:t>
      </w:r>
      <w:r>
        <w:rPr>
          <w:rFonts w:ascii="Calibri" w:hAnsi="Calibri" w:cs="Calibri"/>
          <w:sz w:val="22"/>
          <w:szCs w:val="22"/>
        </w:rPr>
        <w:t>Be true to yourself and your world</w:t>
      </w:r>
    </w:p>
    <w:p w14:paraId="69E2C124" w14:textId="78620E3E" w:rsidR="00507566" w:rsidRDefault="00507566" w:rsidP="00507566">
      <w:pPr>
        <w:pStyle w:val="ListParagraph"/>
        <w:numPr>
          <w:ilvl w:val="0"/>
          <w:numId w:val="2"/>
        </w:numPr>
        <w:spacing w:line="276" w:lineRule="auto"/>
        <w:jc w:val="both"/>
        <w:rPr>
          <w:rFonts w:ascii="Calibri" w:hAnsi="Calibri" w:cs="Calibri"/>
          <w:sz w:val="22"/>
          <w:szCs w:val="22"/>
        </w:rPr>
      </w:pPr>
      <w:r>
        <w:rPr>
          <w:rFonts w:ascii="Calibri" w:hAnsi="Calibri" w:cs="Calibri"/>
          <w:b/>
          <w:bCs/>
          <w:sz w:val="22"/>
          <w:szCs w:val="22"/>
        </w:rPr>
        <w:t xml:space="preserve">Respect: </w:t>
      </w:r>
      <w:r>
        <w:rPr>
          <w:rFonts w:ascii="Calibri" w:hAnsi="Calibri" w:cs="Calibri"/>
          <w:sz w:val="22"/>
          <w:szCs w:val="22"/>
        </w:rPr>
        <w:t>For all life, for our elders, for the authority that comes from honest reflection of lived experience.</w:t>
      </w:r>
    </w:p>
    <w:p w14:paraId="55C146C4" w14:textId="139C737D" w:rsidR="00507566" w:rsidRDefault="00507566" w:rsidP="00507566">
      <w:pPr>
        <w:pStyle w:val="ListParagraph"/>
        <w:numPr>
          <w:ilvl w:val="0"/>
          <w:numId w:val="2"/>
        </w:numPr>
        <w:spacing w:line="276" w:lineRule="auto"/>
        <w:jc w:val="both"/>
        <w:rPr>
          <w:rFonts w:ascii="Calibri" w:hAnsi="Calibri" w:cs="Calibri"/>
          <w:sz w:val="22"/>
          <w:szCs w:val="22"/>
        </w:rPr>
      </w:pPr>
      <w:r>
        <w:rPr>
          <w:rFonts w:ascii="Calibri" w:hAnsi="Calibri" w:cs="Calibri"/>
          <w:b/>
          <w:bCs/>
          <w:sz w:val="22"/>
          <w:szCs w:val="22"/>
        </w:rPr>
        <w:t>Love:</w:t>
      </w:r>
      <w:r>
        <w:rPr>
          <w:rFonts w:ascii="Calibri" w:hAnsi="Calibri" w:cs="Calibri"/>
          <w:sz w:val="22"/>
          <w:szCs w:val="22"/>
        </w:rPr>
        <w:t xml:space="preserve"> Love yourself, </w:t>
      </w:r>
      <w:r w:rsidR="00A316D2">
        <w:rPr>
          <w:rFonts w:ascii="Calibri" w:hAnsi="Calibri" w:cs="Calibri"/>
          <w:sz w:val="22"/>
          <w:szCs w:val="22"/>
        </w:rPr>
        <w:t xml:space="preserve">your family, your neighbours and the </w:t>
      </w:r>
      <w:r w:rsidR="008C36A4">
        <w:rPr>
          <w:rFonts w:ascii="Calibri" w:hAnsi="Calibri" w:cs="Calibri"/>
          <w:sz w:val="22"/>
          <w:szCs w:val="22"/>
        </w:rPr>
        <w:t>e</w:t>
      </w:r>
      <w:r w:rsidR="00A316D2">
        <w:rPr>
          <w:rFonts w:ascii="Calibri" w:hAnsi="Calibri" w:cs="Calibri"/>
          <w:sz w:val="22"/>
          <w:szCs w:val="22"/>
        </w:rPr>
        <w:t>arth, listen to your heart.</w:t>
      </w:r>
    </w:p>
    <w:p w14:paraId="1F22AD10" w14:textId="68518358" w:rsidR="00A316D2" w:rsidRDefault="00A316D2" w:rsidP="00507566">
      <w:pPr>
        <w:pStyle w:val="ListParagraph"/>
        <w:numPr>
          <w:ilvl w:val="0"/>
          <w:numId w:val="2"/>
        </w:numPr>
        <w:spacing w:line="276" w:lineRule="auto"/>
        <w:jc w:val="both"/>
        <w:rPr>
          <w:rFonts w:ascii="Calibri" w:hAnsi="Calibri" w:cs="Calibri"/>
          <w:sz w:val="22"/>
          <w:szCs w:val="22"/>
        </w:rPr>
      </w:pPr>
      <w:r>
        <w:rPr>
          <w:rFonts w:ascii="Calibri" w:hAnsi="Calibri" w:cs="Calibri"/>
          <w:b/>
          <w:bCs/>
          <w:sz w:val="22"/>
          <w:szCs w:val="22"/>
        </w:rPr>
        <w:t>Wisdom:</w:t>
      </w:r>
      <w:r>
        <w:rPr>
          <w:rFonts w:ascii="Calibri" w:hAnsi="Calibri" w:cs="Calibri"/>
          <w:sz w:val="22"/>
          <w:szCs w:val="22"/>
        </w:rPr>
        <w:t xml:space="preserve">  Everyone has a special gift; true wisdom uses these gifts to build a peaceful world.  Draw on the wisdom of past, present and future generations.</w:t>
      </w:r>
    </w:p>
    <w:p w14:paraId="28A47DB6" w14:textId="02D8844C" w:rsidR="00A316D2" w:rsidRDefault="00A316D2" w:rsidP="00507566">
      <w:pPr>
        <w:pStyle w:val="ListParagraph"/>
        <w:numPr>
          <w:ilvl w:val="0"/>
          <w:numId w:val="2"/>
        </w:numPr>
        <w:spacing w:line="276" w:lineRule="auto"/>
        <w:jc w:val="both"/>
        <w:rPr>
          <w:rFonts w:ascii="Calibri" w:hAnsi="Calibri" w:cs="Calibri"/>
          <w:sz w:val="22"/>
          <w:szCs w:val="22"/>
        </w:rPr>
      </w:pPr>
      <w:r>
        <w:rPr>
          <w:rFonts w:ascii="Calibri" w:hAnsi="Calibri" w:cs="Calibri"/>
          <w:b/>
          <w:bCs/>
          <w:sz w:val="22"/>
          <w:szCs w:val="22"/>
        </w:rPr>
        <w:t>Humility:</w:t>
      </w:r>
      <w:r>
        <w:rPr>
          <w:rFonts w:ascii="Calibri" w:hAnsi="Calibri" w:cs="Calibri"/>
          <w:sz w:val="22"/>
          <w:szCs w:val="22"/>
        </w:rPr>
        <w:t xml:space="preserve"> Remember to be thankful, by finding the humility to show respect and thanks; this helps to complete the circle.</w:t>
      </w:r>
    </w:p>
    <w:p w14:paraId="19B0A585" w14:textId="3DE112A1" w:rsidR="00A316D2" w:rsidRDefault="00A316D2" w:rsidP="00507566">
      <w:pPr>
        <w:pStyle w:val="ListParagraph"/>
        <w:numPr>
          <w:ilvl w:val="0"/>
          <w:numId w:val="2"/>
        </w:numPr>
        <w:spacing w:line="276" w:lineRule="auto"/>
        <w:jc w:val="both"/>
        <w:rPr>
          <w:rFonts w:ascii="Calibri" w:hAnsi="Calibri" w:cs="Calibri"/>
          <w:sz w:val="22"/>
          <w:szCs w:val="22"/>
        </w:rPr>
      </w:pPr>
      <w:r>
        <w:rPr>
          <w:rFonts w:ascii="Calibri" w:hAnsi="Calibri" w:cs="Calibri"/>
          <w:b/>
          <w:bCs/>
          <w:sz w:val="22"/>
          <w:szCs w:val="22"/>
        </w:rPr>
        <w:t>Courage:</w:t>
      </w:r>
      <w:r>
        <w:rPr>
          <w:rFonts w:ascii="Calibri" w:hAnsi="Calibri" w:cs="Calibri"/>
          <w:sz w:val="22"/>
          <w:szCs w:val="22"/>
        </w:rPr>
        <w:t xml:space="preserve"> It takes courage to do what is right, have courage, be generous.</w:t>
      </w:r>
    </w:p>
    <w:p w14:paraId="7F573D3F" w14:textId="7C8FB5CE" w:rsidR="001B754F" w:rsidRPr="001B754F" w:rsidRDefault="001B754F" w:rsidP="001B754F">
      <w:pPr>
        <w:spacing w:line="276" w:lineRule="auto"/>
        <w:jc w:val="both"/>
        <w:rPr>
          <w:rFonts w:ascii="Calibri" w:hAnsi="Calibri" w:cs="Calibri"/>
          <w:color w:val="80340D" w:themeColor="accent2" w:themeShade="80"/>
        </w:rPr>
      </w:pPr>
      <w:r>
        <w:rPr>
          <w:rFonts w:ascii="Calibri" w:hAnsi="Calibri" w:cs="Calibri"/>
          <w:color w:val="80340D" w:themeColor="accent2" w:themeShade="80"/>
        </w:rPr>
        <w:t>Discussion</w:t>
      </w:r>
    </w:p>
    <w:p w14:paraId="32B9FD46" w14:textId="06A7C79D" w:rsidR="00A316D2" w:rsidRDefault="00A316D2" w:rsidP="00A316D2">
      <w:pPr>
        <w:spacing w:line="276" w:lineRule="auto"/>
        <w:jc w:val="both"/>
        <w:rPr>
          <w:rFonts w:ascii="Calibri" w:hAnsi="Calibri" w:cs="Calibri"/>
          <w:sz w:val="22"/>
          <w:szCs w:val="22"/>
        </w:rPr>
      </w:pPr>
      <w:r>
        <w:rPr>
          <w:rFonts w:ascii="Calibri" w:hAnsi="Calibri" w:cs="Calibri"/>
          <w:sz w:val="22"/>
          <w:szCs w:val="22"/>
        </w:rPr>
        <w:t>These principles may be used to create a valuable framework for living a life of balance</w:t>
      </w:r>
      <w:r w:rsidR="000739C0">
        <w:rPr>
          <w:rFonts w:ascii="Calibri" w:hAnsi="Calibri" w:cs="Calibri"/>
          <w:sz w:val="22"/>
          <w:szCs w:val="22"/>
        </w:rPr>
        <w:t>, since</w:t>
      </w:r>
      <w:r>
        <w:rPr>
          <w:rFonts w:ascii="Calibri" w:hAnsi="Calibri" w:cs="Calibri"/>
          <w:sz w:val="22"/>
          <w:szCs w:val="22"/>
        </w:rPr>
        <w:t xml:space="preserve"> </w:t>
      </w:r>
      <w:r w:rsidR="000739C0">
        <w:rPr>
          <w:rFonts w:ascii="Calibri" w:hAnsi="Calibri" w:cs="Calibri"/>
          <w:sz w:val="22"/>
          <w:szCs w:val="22"/>
        </w:rPr>
        <w:t>t</w:t>
      </w:r>
      <w:r>
        <w:rPr>
          <w:rFonts w:ascii="Calibri" w:hAnsi="Calibri" w:cs="Calibri"/>
          <w:sz w:val="22"/>
          <w:szCs w:val="22"/>
        </w:rPr>
        <w:t xml:space="preserve">hey transcend any boundaries of religion or culture and </w:t>
      </w:r>
      <w:r w:rsidR="000739C0">
        <w:rPr>
          <w:rFonts w:ascii="Calibri" w:hAnsi="Calibri" w:cs="Calibri"/>
          <w:sz w:val="22"/>
          <w:szCs w:val="22"/>
        </w:rPr>
        <w:t xml:space="preserve">should </w:t>
      </w:r>
      <w:r>
        <w:rPr>
          <w:rFonts w:ascii="Calibri" w:hAnsi="Calibri" w:cs="Calibri"/>
          <w:sz w:val="22"/>
          <w:szCs w:val="22"/>
        </w:rPr>
        <w:t>resonate with the hearts of all peoples.  The indigenous perspective</w:t>
      </w:r>
      <w:r w:rsidR="000739C0">
        <w:rPr>
          <w:rFonts w:ascii="Calibri" w:hAnsi="Calibri" w:cs="Calibri"/>
          <w:sz w:val="22"/>
          <w:szCs w:val="22"/>
        </w:rPr>
        <w:t xml:space="preserve">s </w:t>
      </w:r>
      <w:r w:rsidR="00691279">
        <w:rPr>
          <w:rFonts w:ascii="Calibri" w:hAnsi="Calibri" w:cs="Calibri"/>
          <w:sz w:val="22"/>
          <w:szCs w:val="22"/>
        </w:rPr>
        <w:t xml:space="preserve">of all peoples </w:t>
      </w:r>
      <w:r w:rsidR="000739C0">
        <w:rPr>
          <w:rFonts w:ascii="Calibri" w:hAnsi="Calibri" w:cs="Calibri"/>
          <w:sz w:val="22"/>
          <w:szCs w:val="22"/>
        </w:rPr>
        <w:t>that draw</w:t>
      </w:r>
      <w:r w:rsidR="00691279">
        <w:rPr>
          <w:rFonts w:ascii="Calibri" w:hAnsi="Calibri" w:cs="Calibri"/>
          <w:sz w:val="22"/>
          <w:szCs w:val="22"/>
        </w:rPr>
        <w:t>s</w:t>
      </w:r>
      <w:r w:rsidR="000739C0">
        <w:rPr>
          <w:rFonts w:ascii="Calibri" w:hAnsi="Calibri" w:cs="Calibri"/>
          <w:sz w:val="22"/>
          <w:szCs w:val="22"/>
        </w:rPr>
        <w:t xml:space="preserve"> on the wisdom of past generations offer valuable wisdom and knowledge in helping us through these times</w:t>
      </w:r>
      <w:r w:rsidR="00691279">
        <w:rPr>
          <w:rFonts w:ascii="Calibri" w:hAnsi="Calibri" w:cs="Calibri"/>
          <w:sz w:val="22"/>
          <w:szCs w:val="22"/>
        </w:rPr>
        <w:t>, enabling</w:t>
      </w:r>
      <w:r w:rsidR="000739C0">
        <w:rPr>
          <w:rFonts w:ascii="Calibri" w:hAnsi="Calibri" w:cs="Calibri"/>
          <w:sz w:val="22"/>
          <w:szCs w:val="22"/>
        </w:rPr>
        <w:t xml:space="preserve"> us to circumnavigate the transitioning back toward a more peaceful, harmonious way of life.  These seven principles could be brought into the teaching curriculum of schools, institutions</w:t>
      </w:r>
      <w:r w:rsidR="00F231F3">
        <w:rPr>
          <w:rFonts w:ascii="Calibri" w:hAnsi="Calibri" w:cs="Calibri"/>
          <w:sz w:val="22"/>
          <w:szCs w:val="22"/>
        </w:rPr>
        <w:t xml:space="preserve">, </w:t>
      </w:r>
      <w:r w:rsidR="000739C0">
        <w:rPr>
          <w:rFonts w:ascii="Calibri" w:hAnsi="Calibri" w:cs="Calibri"/>
          <w:sz w:val="22"/>
          <w:szCs w:val="22"/>
        </w:rPr>
        <w:t>organisation</w:t>
      </w:r>
      <w:r w:rsidR="00F231F3">
        <w:rPr>
          <w:rFonts w:ascii="Calibri" w:hAnsi="Calibri" w:cs="Calibri"/>
          <w:sz w:val="22"/>
          <w:szCs w:val="22"/>
        </w:rPr>
        <w:t>s or communities</w:t>
      </w:r>
      <w:r w:rsidR="000739C0">
        <w:rPr>
          <w:rFonts w:ascii="Calibri" w:hAnsi="Calibri" w:cs="Calibri"/>
          <w:sz w:val="22"/>
          <w:szCs w:val="22"/>
        </w:rPr>
        <w:t xml:space="preserve">.  </w:t>
      </w:r>
    </w:p>
    <w:p w14:paraId="29B5233B" w14:textId="0F556715" w:rsidR="000739C0" w:rsidRDefault="000739C0" w:rsidP="00A316D2">
      <w:pPr>
        <w:spacing w:line="276" w:lineRule="auto"/>
        <w:jc w:val="both"/>
        <w:rPr>
          <w:rFonts w:ascii="Calibri" w:hAnsi="Calibri" w:cs="Calibri"/>
          <w:sz w:val="22"/>
          <w:szCs w:val="22"/>
        </w:rPr>
      </w:pPr>
      <w:r>
        <w:rPr>
          <w:rFonts w:ascii="Calibri" w:hAnsi="Calibri" w:cs="Calibri"/>
          <w:sz w:val="22"/>
          <w:szCs w:val="22"/>
        </w:rPr>
        <w:t>At the core of these foundational principles</w:t>
      </w:r>
      <w:r w:rsidR="007D0C33">
        <w:rPr>
          <w:rFonts w:ascii="Calibri" w:hAnsi="Calibri" w:cs="Calibri"/>
          <w:sz w:val="22"/>
          <w:szCs w:val="22"/>
        </w:rPr>
        <w:t xml:space="preserve"> is the concept of interconnectedness of all things, and through this, the principles of equality and respect are clearly set out.  Whenever we look at Nature, </w:t>
      </w:r>
      <w:r w:rsidR="007D0C33">
        <w:rPr>
          <w:rFonts w:ascii="Calibri" w:hAnsi="Calibri" w:cs="Calibri"/>
          <w:sz w:val="22"/>
          <w:szCs w:val="22"/>
        </w:rPr>
        <w:lastRenderedPageBreak/>
        <w:t xml:space="preserve">we see these principles in operation.  Being respectful of diversity, we </w:t>
      </w:r>
      <w:r w:rsidR="00EB09F7">
        <w:rPr>
          <w:rFonts w:ascii="Calibri" w:hAnsi="Calibri" w:cs="Calibri"/>
          <w:sz w:val="22"/>
          <w:szCs w:val="22"/>
        </w:rPr>
        <w:t>can</w:t>
      </w:r>
      <w:r w:rsidR="007D0C33">
        <w:rPr>
          <w:rFonts w:ascii="Calibri" w:hAnsi="Calibri" w:cs="Calibri"/>
          <w:sz w:val="22"/>
          <w:szCs w:val="22"/>
        </w:rPr>
        <w:t xml:space="preserve"> adopt a cooperative approach to problem-solving</w:t>
      </w:r>
      <w:r w:rsidR="00EB09F7">
        <w:rPr>
          <w:rFonts w:ascii="Calibri" w:hAnsi="Calibri" w:cs="Calibri"/>
          <w:sz w:val="22"/>
          <w:szCs w:val="22"/>
        </w:rPr>
        <w:t xml:space="preserve"> and maintaining healthy systems of organisation.  The teachings of the circle and the Four Directions demonstrate that humans are not superior to other life forms so that the trees, animals, birds, insects, rocks, water courses and spirit of the place should be honoured and included in the decision-making processes.  It makes sense to include them all before we take any actions that will affect them.  These skills are surely ones that we all have and part of us may remember as ancestral practices that were part of the operational natural laws of the land.</w:t>
      </w:r>
    </w:p>
    <w:p w14:paraId="3DCD8731" w14:textId="4AC02944" w:rsidR="00EB09F7" w:rsidRDefault="00EB09F7" w:rsidP="00A316D2">
      <w:pPr>
        <w:spacing w:line="276" w:lineRule="auto"/>
        <w:jc w:val="both"/>
        <w:rPr>
          <w:rFonts w:ascii="Calibri" w:hAnsi="Calibri" w:cs="Calibri"/>
          <w:sz w:val="22"/>
          <w:szCs w:val="22"/>
        </w:rPr>
      </w:pPr>
      <w:r>
        <w:rPr>
          <w:rFonts w:ascii="Calibri" w:hAnsi="Calibri" w:cs="Calibri"/>
          <w:sz w:val="22"/>
          <w:szCs w:val="22"/>
        </w:rPr>
        <w:t xml:space="preserve">When we put these mutually supporting principles to work, we may find that we are living in a more peaceful way.  Generosity means that our neighbours </w:t>
      </w:r>
      <w:r w:rsidR="004E6344">
        <w:rPr>
          <w:rFonts w:ascii="Calibri" w:hAnsi="Calibri" w:cs="Calibri"/>
          <w:sz w:val="22"/>
          <w:szCs w:val="22"/>
        </w:rPr>
        <w:t>will not fall into poverty.  Honesty means that we are honouring the reciprocal nature of all relationships and creating a world based on lasting, strong foundations.  Interconnectedness teaches us not to rely on the authority of any one individual but shows us how to include all available viewpoints to gain a healthy perspective.</w:t>
      </w:r>
    </w:p>
    <w:p w14:paraId="2270A20F" w14:textId="19CA0A8E" w:rsidR="004E6344" w:rsidRDefault="004E6344" w:rsidP="00A316D2">
      <w:pPr>
        <w:spacing w:line="276" w:lineRule="auto"/>
        <w:jc w:val="both"/>
        <w:rPr>
          <w:rFonts w:ascii="Calibri" w:hAnsi="Calibri" w:cs="Calibri"/>
          <w:sz w:val="22"/>
          <w:szCs w:val="22"/>
        </w:rPr>
      </w:pPr>
      <w:r>
        <w:rPr>
          <w:rFonts w:ascii="Calibri" w:hAnsi="Calibri" w:cs="Calibri"/>
          <w:sz w:val="22"/>
          <w:szCs w:val="22"/>
        </w:rPr>
        <w:t>There is a particular need to encourage our leaders and policy makers to restore the levels of integrity to their decision-making by adopting these simple measures and principles.  Individuals</w:t>
      </w:r>
      <w:r w:rsidR="00691279">
        <w:rPr>
          <w:rFonts w:ascii="Calibri" w:hAnsi="Calibri" w:cs="Calibri"/>
          <w:sz w:val="22"/>
          <w:szCs w:val="22"/>
        </w:rPr>
        <w:t xml:space="preserve"> or groups</w:t>
      </w:r>
      <w:r>
        <w:rPr>
          <w:rFonts w:ascii="Calibri" w:hAnsi="Calibri" w:cs="Calibri"/>
          <w:sz w:val="22"/>
          <w:szCs w:val="22"/>
        </w:rPr>
        <w:t xml:space="preserve"> may benefit from holding up a mirror to see if these steps have been followed and carried through.</w:t>
      </w:r>
      <w:r w:rsidR="001B754F">
        <w:rPr>
          <w:rFonts w:ascii="Calibri" w:hAnsi="Calibri" w:cs="Calibri"/>
          <w:sz w:val="22"/>
          <w:szCs w:val="22"/>
        </w:rPr>
        <w:t xml:space="preserve">  Most of our current </w:t>
      </w:r>
      <w:r w:rsidR="00F231F3">
        <w:rPr>
          <w:rFonts w:ascii="Calibri" w:hAnsi="Calibri" w:cs="Calibri"/>
          <w:sz w:val="22"/>
          <w:szCs w:val="22"/>
        </w:rPr>
        <w:t>courtrooms and meeting rooms</w:t>
      </w:r>
      <w:r w:rsidR="005C1CBE">
        <w:rPr>
          <w:rFonts w:ascii="Calibri" w:hAnsi="Calibri" w:cs="Calibri"/>
          <w:sz w:val="22"/>
          <w:szCs w:val="22"/>
        </w:rPr>
        <w:t xml:space="preserve"> are set up like a theatre.  But surely it is sensible to offer a </w:t>
      </w:r>
      <w:r w:rsidR="00691279">
        <w:rPr>
          <w:rFonts w:ascii="Calibri" w:hAnsi="Calibri" w:cs="Calibri"/>
          <w:sz w:val="22"/>
          <w:szCs w:val="22"/>
        </w:rPr>
        <w:t xml:space="preserve">neutral </w:t>
      </w:r>
      <w:r w:rsidR="005C1CBE">
        <w:rPr>
          <w:rFonts w:ascii="Calibri" w:hAnsi="Calibri" w:cs="Calibri"/>
          <w:sz w:val="22"/>
          <w:szCs w:val="22"/>
        </w:rPr>
        <w:t xml:space="preserve">space </w:t>
      </w:r>
      <w:r w:rsidR="00F231F3">
        <w:rPr>
          <w:rFonts w:ascii="Calibri" w:hAnsi="Calibri" w:cs="Calibri"/>
          <w:sz w:val="22"/>
          <w:szCs w:val="22"/>
        </w:rPr>
        <w:t xml:space="preserve">with circular seating, preferably </w:t>
      </w:r>
      <w:r w:rsidR="005C1CBE">
        <w:rPr>
          <w:rFonts w:ascii="Calibri" w:hAnsi="Calibri" w:cs="Calibri"/>
          <w:sz w:val="22"/>
          <w:szCs w:val="22"/>
        </w:rPr>
        <w:t>in a natural setting, in the presence of God/Goddess, the Creator, the angels and deities, abiding by the true</w:t>
      </w:r>
      <w:r w:rsidR="00691279">
        <w:rPr>
          <w:rFonts w:ascii="Calibri" w:hAnsi="Calibri" w:cs="Calibri"/>
          <w:sz w:val="22"/>
          <w:szCs w:val="22"/>
        </w:rPr>
        <w:t>,</w:t>
      </w:r>
      <w:r w:rsidR="005C1CBE">
        <w:rPr>
          <w:rFonts w:ascii="Calibri" w:hAnsi="Calibri" w:cs="Calibri"/>
          <w:sz w:val="22"/>
          <w:szCs w:val="22"/>
        </w:rPr>
        <w:t xml:space="preserve"> natural laws of the Universe?</w:t>
      </w:r>
    </w:p>
    <w:p w14:paraId="17C75C43" w14:textId="267D6F6A" w:rsidR="00F231F3" w:rsidRPr="002F0A6B" w:rsidRDefault="00F231F3" w:rsidP="00A316D2">
      <w:pPr>
        <w:spacing w:line="276" w:lineRule="auto"/>
        <w:jc w:val="both"/>
        <w:rPr>
          <w:rFonts w:ascii="Calibri" w:hAnsi="Calibri" w:cs="Calibri"/>
          <w:b/>
          <w:bCs/>
          <w:sz w:val="22"/>
          <w:szCs w:val="22"/>
        </w:rPr>
      </w:pPr>
      <w:r w:rsidRPr="002F0A6B">
        <w:rPr>
          <w:rFonts w:ascii="Calibri" w:hAnsi="Calibri" w:cs="Calibri"/>
          <w:b/>
          <w:bCs/>
          <w:sz w:val="22"/>
          <w:szCs w:val="22"/>
        </w:rPr>
        <w:t xml:space="preserve">Please use the poster included after the “Useful References” to pin up </w:t>
      </w:r>
      <w:r w:rsidR="002F0A6B" w:rsidRPr="002F0A6B">
        <w:rPr>
          <w:rFonts w:ascii="Calibri" w:hAnsi="Calibri" w:cs="Calibri"/>
          <w:b/>
          <w:bCs/>
          <w:sz w:val="22"/>
          <w:szCs w:val="22"/>
        </w:rPr>
        <w:t>on the notice board of your local</w:t>
      </w:r>
      <w:r w:rsidRPr="002F0A6B">
        <w:rPr>
          <w:rFonts w:ascii="Calibri" w:hAnsi="Calibri" w:cs="Calibri"/>
          <w:b/>
          <w:bCs/>
          <w:sz w:val="22"/>
          <w:szCs w:val="22"/>
        </w:rPr>
        <w:t xml:space="preserve"> community ce</w:t>
      </w:r>
      <w:r w:rsidR="002F0A6B" w:rsidRPr="002F0A6B">
        <w:rPr>
          <w:rFonts w:ascii="Calibri" w:hAnsi="Calibri" w:cs="Calibri"/>
          <w:b/>
          <w:bCs/>
          <w:sz w:val="22"/>
          <w:szCs w:val="22"/>
        </w:rPr>
        <w:t>ntre</w:t>
      </w:r>
      <w:r w:rsidRPr="002F0A6B">
        <w:rPr>
          <w:rFonts w:ascii="Calibri" w:hAnsi="Calibri" w:cs="Calibri"/>
          <w:b/>
          <w:bCs/>
          <w:sz w:val="22"/>
          <w:szCs w:val="22"/>
        </w:rPr>
        <w:t>, meeting room</w:t>
      </w:r>
      <w:r w:rsidR="002F0A6B" w:rsidRPr="002F0A6B">
        <w:rPr>
          <w:rFonts w:ascii="Calibri" w:hAnsi="Calibri" w:cs="Calibri"/>
          <w:b/>
          <w:bCs/>
          <w:sz w:val="22"/>
          <w:szCs w:val="22"/>
        </w:rPr>
        <w:t xml:space="preserve"> or staff room at your school or place of work.</w:t>
      </w:r>
    </w:p>
    <w:p w14:paraId="6E57A853" w14:textId="77777777" w:rsidR="001B754F" w:rsidRDefault="001B754F" w:rsidP="00A316D2">
      <w:pPr>
        <w:spacing w:line="276" w:lineRule="auto"/>
        <w:jc w:val="both"/>
        <w:rPr>
          <w:rFonts w:ascii="Calibri" w:hAnsi="Calibri" w:cs="Calibri"/>
          <w:sz w:val="22"/>
          <w:szCs w:val="22"/>
        </w:rPr>
      </w:pPr>
    </w:p>
    <w:p w14:paraId="083686DA" w14:textId="7CBD7E7B" w:rsidR="00F231F3" w:rsidRPr="00B65FB3" w:rsidRDefault="00B65FB3" w:rsidP="00A316D2">
      <w:pPr>
        <w:spacing w:line="276" w:lineRule="auto"/>
        <w:jc w:val="both"/>
        <w:rPr>
          <w:rFonts w:ascii="Calibri" w:hAnsi="Calibri" w:cs="Calibri"/>
          <w:i/>
          <w:iCs/>
          <w:sz w:val="16"/>
          <w:szCs w:val="16"/>
        </w:rPr>
      </w:pPr>
      <w:r>
        <w:rPr>
          <w:rFonts w:ascii="Calibri" w:hAnsi="Calibri" w:cs="Calibri"/>
          <w:i/>
          <w:iCs/>
          <w:sz w:val="16"/>
          <w:szCs w:val="16"/>
        </w:rPr>
        <w:t>©Jacqueline Witt 2025</w:t>
      </w:r>
    </w:p>
    <w:p w14:paraId="63953CB1" w14:textId="77777777" w:rsidR="00F231F3" w:rsidRDefault="00F231F3" w:rsidP="00A316D2">
      <w:pPr>
        <w:spacing w:line="276" w:lineRule="auto"/>
        <w:jc w:val="both"/>
        <w:rPr>
          <w:rFonts w:ascii="Calibri" w:hAnsi="Calibri" w:cs="Calibri"/>
          <w:i/>
          <w:iCs/>
          <w:sz w:val="20"/>
          <w:szCs w:val="20"/>
        </w:rPr>
      </w:pPr>
    </w:p>
    <w:p w14:paraId="728B2D93" w14:textId="77777777" w:rsidR="00F231F3" w:rsidRDefault="00F231F3" w:rsidP="00A316D2">
      <w:pPr>
        <w:spacing w:line="276" w:lineRule="auto"/>
        <w:jc w:val="both"/>
        <w:rPr>
          <w:rFonts w:ascii="Calibri" w:hAnsi="Calibri" w:cs="Calibri"/>
          <w:i/>
          <w:iCs/>
          <w:sz w:val="20"/>
          <w:szCs w:val="20"/>
        </w:rPr>
      </w:pPr>
    </w:p>
    <w:p w14:paraId="6AA6803A" w14:textId="77777777" w:rsidR="00F231F3" w:rsidRDefault="00F231F3" w:rsidP="00A316D2">
      <w:pPr>
        <w:spacing w:line="276" w:lineRule="auto"/>
        <w:jc w:val="both"/>
        <w:rPr>
          <w:rFonts w:ascii="Calibri" w:hAnsi="Calibri" w:cs="Calibri"/>
          <w:i/>
          <w:iCs/>
          <w:sz w:val="20"/>
          <w:szCs w:val="20"/>
        </w:rPr>
      </w:pPr>
    </w:p>
    <w:p w14:paraId="69D083E1" w14:textId="606054EA" w:rsidR="001B754F" w:rsidRDefault="001B754F" w:rsidP="00A316D2">
      <w:pPr>
        <w:spacing w:line="276" w:lineRule="auto"/>
        <w:jc w:val="both"/>
        <w:rPr>
          <w:rFonts w:ascii="Calibri" w:hAnsi="Calibri" w:cs="Calibri"/>
          <w:i/>
          <w:iCs/>
          <w:sz w:val="20"/>
          <w:szCs w:val="20"/>
        </w:rPr>
      </w:pPr>
      <w:r>
        <w:rPr>
          <w:rFonts w:ascii="Calibri" w:hAnsi="Calibri" w:cs="Calibri"/>
          <w:i/>
          <w:iCs/>
          <w:sz w:val="20"/>
          <w:szCs w:val="20"/>
        </w:rPr>
        <w:t>Useful References</w:t>
      </w:r>
    </w:p>
    <w:p w14:paraId="48A6152A" w14:textId="77777777" w:rsidR="00B21CC8" w:rsidRDefault="00B21CC8" w:rsidP="00A316D2">
      <w:pPr>
        <w:spacing w:line="276" w:lineRule="auto"/>
        <w:jc w:val="both"/>
        <w:rPr>
          <w:rFonts w:ascii="Calibri" w:hAnsi="Calibri" w:cs="Calibri"/>
          <w:i/>
          <w:iCs/>
          <w:sz w:val="20"/>
          <w:szCs w:val="20"/>
        </w:rPr>
      </w:pPr>
    </w:p>
    <w:p w14:paraId="556D93BB" w14:textId="2F9A8BA1" w:rsidR="0036064D" w:rsidRDefault="0036064D" w:rsidP="00A316D2">
      <w:pPr>
        <w:spacing w:line="276" w:lineRule="auto"/>
        <w:jc w:val="both"/>
        <w:rPr>
          <w:rFonts w:ascii="Calibri" w:hAnsi="Calibri" w:cs="Calibri"/>
          <w:sz w:val="18"/>
          <w:szCs w:val="18"/>
        </w:rPr>
      </w:pPr>
      <w:proofErr w:type="spellStart"/>
      <w:r>
        <w:rPr>
          <w:rFonts w:ascii="Calibri" w:hAnsi="Calibri" w:cs="Calibri"/>
          <w:sz w:val="18"/>
          <w:szCs w:val="18"/>
        </w:rPr>
        <w:t>Cicawa</w:t>
      </w:r>
      <w:proofErr w:type="spellEnd"/>
      <w:r>
        <w:rPr>
          <w:rFonts w:ascii="Calibri" w:hAnsi="Calibri" w:cs="Calibri"/>
          <w:sz w:val="18"/>
          <w:szCs w:val="18"/>
        </w:rPr>
        <w:t xml:space="preserve"> Wolf Woman,</w:t>
      </w:r>
      <w:r w:rsidR="00BF6E5D">
        <w:rPr>
          <w:rFonts w:ascii="Calibri" w:hAnsi="Calibri" w:cs="Calibri"/>
          <w:sz w:val="18"/>
          <w:szCs w:val="18"/>
        </w:rPr>
        <w:t xml:space="preserve"> </w:t>
      </w:r>
      <w:r w:rsidR="00BF6E5D" w:rsidRPr="00BF6E5D">
        <w:rPr>
          <w:rFonts w:ascii="Calibri" w:hAnsi="Calibri" w:cs="Calibri"/>
          <w:i/>
          <w:iCs/>
          <w:sz w:val="18"/>
          <w:szCs w:val="18"/>
        </w:rPr>
        <w:t>The Seven Sacred Teachings</w:t>
      </w:r>
      <w:r w:rsidR="00BF6E5D">
        <w:rPr>
          <w:rFonts w:ascii="Calibri" w:hAnsi="Calibri" w:cs="Calibri"/>
          <w:sz w:val="18"/>
          <w:szCs w:val="18"/>
        </w:rPr>
        <w:t>. Ontario, 2023</w:t>
      </w:r>
    </w:p>
    <w:p w14:paraId="4822A6AC" w14:textId="77777777" w:rsidR="00B21CC8" w:rsidRDefault="00B21CC8" w:rsidP="00A316D2">
      <w:pPr>
        <w:spacing w:line="276" w:lineRule="auto"/>
        <w:jc w:val="both"/>
        <w:rPr>
          <w:rFonts w:ascii="Calibri" w:hAnsi="Calibri" w:cs="Calibri"/>
          <w:sz w:val="18"/>
          <w:szCs w:val="18"/>
        </w:rPr>
      </w:pPr>
    </w:p>
    <w:p w14:paraId="5C2D91B0" w14:textId="76929E34" w:rsidR="00BF6E5D" w:rsidRDefault="00BF6E5D" w:rsidP="003A2EB0">
      <w:pPr>
        <w:spacing w:line="276" w:lineRule="auto"/>
        <w:rPr>
          <w:rFonts w:ascii="Calibri" w:hAnsi="Calibri" w:cs="Calibri"/>
          <w:sz w:val="18"/>
          <w:szCs w:val="18"/>
        </w:rPr>
      </w:pPr>
      <w:r>
        <w:rPr>
          <w:rFonts w:ascii="Calibri" w:hAnsi="Calibri" w:cs="Calibri"/>
          <w:sz w:val="18"/>
          <w:szCs w:val="18"/>
        </w:rPr>
        <w:t xml:space="preserve">San, (2020) “The Seven Principles of Ma’at”. </w:t>
      </w:r>
      <w:proofErr w:type="spellStart"/>
      <w:r>
        <w:rPr>
          <w:rFonts w:ascii="Calibri" w:hAnsi="Calibri" w:cs="Calibri"/>
          <w:i/>
          <w:iCs/>
          <w:sz w:val="18"/>
          <w:szCs w:val="18"/>
        </w:rPr>
        <w:t>Iseum</w:t>
      </w:r>
      <w:proofErr w:type="spellEnd"/>
      <w:r>
        <w:rPr>
          <w:rFonts w:ascii="Calibri" w:hAnsi="Calibri" w:cs="Calibri"/>
          <w:i/>
          <w:iCs/>
          <w:sz w:val="18"/>
          <w:szCs w:val="18"/>
        </w:rPr>
        <w:t xml:space="preserve"> Sanctuary, 12</w:t>
      </w:r>
      <w:r>
        <w:rPr>
          <w:rFonts w:ascii="Calibri" w:hAnsi="Calibri" w:cs="Calibri"/>
          <w:sz w:val="18"/>
          <w:szCs w:val="18"/>
        </w:rPr>
        <w:t xml:space="preserve"> July Available at </w:t>
      </w:r>
      <w:hyperlink r:id="rId5" w:history="1">
        <w:r w:rsidR="003A2EB0" w:rsidRPr="00193E54">
          <w:rPr>
            <w:rStyle w:val="Hyperlink"/>
            <w:rFonts w:ascii="Calibri" w:hAnsi="Calibri" w:cs="Calibri"/>
            <w:sz w:val="18"/>
            <w:szCs w:val="18"/>
          </w:rPr>
          <w:t>https://iseumsanctuary.com/2020/07/12/the-seven-principles-of-maat/</w:t>
        </w:r>
      </w:hyperlink>
    </w:p>
    <w:p w14:paraId="05E8FFCB" w14:textId="77777777" w:rsidR="00B21CC8" w:rsidRDefault="00B21CC8" w:rsidP="003A2EB0">
      <w:pPr>
        <w:spacing w:line="276" w:lineRule="auto"/>
        <w:rPr>
          <w:rFonts w:ascii="Calibri" w:hAnsi="Calibri" w:cs="Calibri"/>
          <w:sz w:val="18"/>
          <w:szCs w:val="18"/>
        </w:rPr>
      </w:pPr>
    </w:p>
    <w:p w14:paraId="79437AEE" w14:textId="50418188" w:rsidR="00B21CC8" w:rsidRDefault="003A2EB0" w:rsidP="003A2EB0">
      <w:pPr>
        <w:spacing w:line="276" w:lineRule="auto"/>
        <w:rPr>
          <w:rFonts w:ascii="Calibri" w:hAnsi="Calibri" w:cs="Calibri"/>
          <w:sz w:val="18"/>
          <w:szCs w:val="18"/>
        </w:rPr>
      </w:pPr>
      <w:proofErr w:type="spellStart"/>
      <w:r>
        <w:rPr>
          <w:rFonts w:ascii="Calibri" w:hAnsi="Calibri" w:cs="Calibri"/>
          <w:sz w:val="18"/>
          <w:szCs w:val="18"/>
        </w:rPr>
        <w:t>Stargrove</w:t>
      </w:r>
      <w:proofErr w:type="spellEnd"/>
      <w:r>
        <w:rPr>
          <w:rFonts w:ascii="Calibri" w:hAnsi="Calibri" w:cs="Calibri"/>
          <w:sz w:val="18"/>
          <w:szCs w:val="18"/>
        </w:rPr>
        <w:t xml:space="preserve">, M, (2011) “Manifesting Ma’at: Creating Healthy Futures </w:t>
      </w:r>
      <w:r w:rsidR="00B21CC8">
        <w:rPr>
          <w:rFonts w:ascii="Calibri" w:hAnsi="Calibri" w:cs="Calibri"/>
          <w:sz w:val="18"/>
          <w:szCs w:val="18"/>
        </w:rPr>
        <w:t xml:space="preserve">in Alignment with Gaia”. 22 May. Available at </w:t>
      </w:r>
      <w:hyperlink r:id="rId6" w:history="1">
        <w:r w:rsidR="00B21CC8" w:rsidRPr="00193E54">
          <w:rPr>
            <w:rStyle w:val="Hyperlink"/>
            <w:rFonts w:ascii="Calibri" w:hAnsi="Calibri" w:cs="Calibri"/>
            <w:sz w:val="18"/>
            <w:szCs w:val="18"/>
          </w:rPr>
          <w:t>https://gaiastartemple.org/wp-content/uploads/2021/05/Mitch-Stargrove-%E2%80%93-Manifesting-Maat-Creating-Healthy-Futures-in-Alignment-with-Gaia-%E2%80%93-Living-Maat-May-22-2021.pdf</w:t>
        </w:r>
      </w:hyperlink>
    </w:p>
    <w:p w14:paraId="5B86A5E4" w14:textId="77777777" w:rsidR="00B21CC8" w:rsidRPr="00BF6E5D" w:rsidRDefault="00B21CC8" w:rsidP="003A2EB0">
      <w:pPr>
        <w:spacing w:line="276" w:lineRule="auto"/>
        <w:rPr>
          <w:rFonts w:ascii="Calibri" w:hAnsi="Calibri" w:cs="Calibri"/>
          <w:sz w:val="18"/>
          <w:szCs w:val="18"/>
        </w:rPr>
      </w:pPr>
    </w:p>
    <w:p w14:paraId="3F38274A" w14:textId="6E122DFE" w:rsidR="0010591F" w:rsidRDefault="00C8717D" w:rsidP="00A316D2">
      <w:pPr>
        <w:spacing w:line="276" w:lineRule="auto"/>
        <w:jc w:val="both"/>
        <w:rPr>
          <w:rFonts w:ascii="Calibri" w:hAnsi="Calibri" w:cs="Calibri"/>
          <w:sz w:val="18"/>
          <w:szCs w:val="18"/>
        </w:rPr>
      </w:pPr>
      <w:proofErr w:type="spellStart"/>
      <w:r>
        <w:rPr>
          <w:rFonts w:ascii="Calibri" w:hAnsi="Calibri" w:cs="Calibri"/>
          <w:sz w:val="18"/>
          <w:szCs w:val="18"/>
        </w:rPr>
        <w:t>Wahi</w:t>
      </w:r>
      <w:r w:rsidR="0036064D">
        <w:rPr>
          <w:rFonts w:ascii="Calibri" w:hAnsi="Calibri" w:cs="Calibri"/>
          <w:sz w:val="18"/>
          <w:szCs w:val="18"/>
        </w:rPr>
        <w:t>nkpe</w:t>
      </w:r>
      <w:proofErr w:type="spellEnd"/>
      <w:r w:rsidR="0036064D">
        <w:rPr>
          <w:rFonts w:ascii="Calibri" w:hAnsi="Calibri" w:cs="Calibri"/>
          <w:sz w:val="18"/>
          <w:szCs w:val="18"/>
        </w:rPr>
        <w:t xml:space="preserve"> Topa </w:t>
      </w:r>
      <w:r w:rsidR="00BF6E5D">
        <w:rPr>
          <w:rFonts w:ascii="Calibri" w:hAnsi="Calibri" w:cs="Calibri"/>
          <w:sz w:val="18"/>
          <w:szCs w:val="18"/>
        </w:rPr>
        <w:t>[</w:t>
      </w:r>
      <w:r w:rsidR="0036064D">
        <w:rPr>
          <w:rFonts w:ascii="Calibri" w:hAnsi="Calibri" w:cs="Calibri"/>
          <w:sz w:val="18"/>
          <w:szCs w:val="18"/>
        </w:rPr>
        <w:t>Four Arrows</w:t>
      </w:r>
      <w:r w:rsidR="00BF6E5D">
        <w:rPr>
          <w:rFonts w:ascii="Calibri" w:hAnsi="Calibri" w:cs="Calibri"/>
          <w:sz w:val="18"/>
          <w:szCs w:val="18"/>
        </w:rPr>
        <w:t>]</w:t>
      </w:r>
      <w:r w:rsidR="0036064D">
        <w:rPr>
          <w:rFonts w:ascii="Calibri" w:hAnsi="Calibri" w:cs="Calibri"/>
          <w:sz w:val="18"/>
          <w:szCs w:val="18"/>
        </w:rPr>
        <w:t xml:space="preserve">, </w:t>
      </w:r>
      <w:r w:rsidR="00BF6E5D">
        <w:rPr>
          <w:rFonts w:ascii="Calibri" w:hAnsi="Calibri" w:cs="Calibri"/>
          <w:sz w:val="18"/>
          <w:szCs w:val="18"/>
        </w:rPr>
        <w:t>(</w:t>
      </w:r>
      <w:r w:rsidR="0036064D">
        <w:rPr>
          <w:rFonts w:ascii="Calibri" w:hAnsi="Calibri" w:cs="Calibri"/>
          <w:sz w:val="18"/>
          <w:szCs w:val="18"/>
        </w:rPr>
        <w:t>2013</w:t>
      </w:r>
      <w:r w:rsidR="00BF6E5D">
        <w:rPr>
          <w:rFonts w:ascii="Calibri" w:hAnsi="Calibri" w:cs="Calibri"/>
          <w:sz w:val="18"/>
          <w:szCs w:val="18"/>
        </w:rPr>
        <w:t>)</w:t>
      </w:r>
      <w:r w:rsidR="0036064D">
        <w:rPr>
          <w:rFonts w:ascii="Calibri" w:hAnsi="Calibri" w:cs="Calibri"/>
          <w:sz w:val="18"/>
          <w:szCs w:val="18"/>
        </w:rPr>
        <w:t xml:space="preserve"> </w:t>
      </w:r>
      <w:r w:rsidR="00BF6E5D">
        <w:rPr>
          <w:rFonts w:ascii="Calibri" w:hAnsi="Calibri" w:cs="Calibri"/>
          <w:sz w:val="18"/>
          <w:szCs w:val="18"/>
        </w:rPr>
        <w:t>“</w:t>
      </w:r>
      <w:r w:rsidR="0036064D" w:rsidRPr="0036064D">
        <w:rPr>
          <w:rFonts w:ascii="Calibri" w:hAnsi="Calibri" w:cs="Calibri"/>
          <w:sz w:val="18"/>
          <w:szCs w:val="18"/>
        </w:rPr>
        <w:t xml:space="preserve">Seven Indigenous </w:t>
      </w:r>
      <w:r w:rsidR="00BF6E5D">
        <w:rPr>
          <w:rFonts w:ascii="Calibri" w:hAnsi="Calibri" w:cs="Calibri"/>
          <w:sz w:val="18"/>
          <w:szCs w:val="18"/>
        </w:rPr>
        <w:t>‘</w:t>
      </w:r>
      <w:r w:rsidR="0036064D" w:rsidRPr="0036064D">
        <w:rPr>
          <w:rFonts w:ascii="Calibri" w:hAnsi="Calibri" w:cs="Calibri"/>
          <w:sz w:val="18"/>
          <w:szCs w:val="18"/>
        </w:rPr>
        <w:t>Spiritual</w:t>
      </w:r>
      <w:r w:rsidR="00BF6E5D">
        <w:rPr>
          <w:rFonts w:ascii="Calibri" w:hAnsi="Calibri" w:cs="Calibri"/>
          <w:sz w:val="18"/>
          <w:szCs w:val="18"/>
        </w:rPr>
        <w:t>’</w:t>
      </w:r>
      <w:r w:rsidR="0036064D" w:rsidRPr="0036064D">
        <w:rPr>
          <w:rFonts w:ascii="Calibri" w:hAnsi="Calibri" w:cs="Calibri"/>
          <w:sz w:val="18"/>
          <w:szCs w:val="18"/>
        </w:rPr>
        <w:t xml:space="preserve"> Principles for Guiding All Students Toward Survival, Peace, Health and Happiness</w:t>
      </w:r>
      <w:r w:rsidR="00BF6E5D">
        <w:rPr>
          <w:rFonts w:ascii="Calibri" w:hAnsi="Calibri" w:cs="Calibri"/>
          <w:sz w:val="18"/>
          <w:szCs w:val="18"/>
        </w:rPr>
        <w:t>”</w:t>
      </w:r>
      <w:r w:rsidR="0036064D">
        <w:rPr>
          <w:rFonts w:ascii="Calibri" w:hAnsi="Calibri" w:cs="Calibri"/>
          <w:i/>
          <w:iCs/>
          <w:sz w:val="18"/>
          <w:szCs w:val="18"/>
        </w:rPr>
        <w:t>. The Stringer</w:t>
      </w:r>
      <w:r w:rsidR="00BF6E5D">
        <w:rPr>
          <w:rFonts w:ascii="Calibri" w:hAnsi="Calibri" w:cs="Calibri"/>
          <w:i/>
          <w:iCs/>
          <w:sz w:val="18"/>
          <w:szCs w:val="18"/>
        </w:rPr>
        <w:t xml:space="preserve">, </w:t>
      </w:r>
      <w:r w:rsidR="0036064D">
        <w:rPr>
          <w:rFonts w:ascii="Calibri" w:hAnsi="Calibri" w:cs="Calibri"/>
          <w:sz w:val="18"/>
          <w:szCs w:val="18"/>
        </w:rPr>
        <w:t xml:space="preserve">10 August. Available at </w:t>
      </w:r>
      <w:hyperlink r:id="rId7" w:history="1">
        <w:r w:rsidR="0036064D" w:rsidRPr="00193E54">
          <w:rPr>
            <w:rStyle w:val="Hyperlink"/>
            <w:rFonts w:ascii="Calibri" w:hAnsi="Calibri" w:cs="Calibri"/>
            <w:sz w:val="18"/>
            <w:szCs w:val="18"/>
          </w:rPr>
          <w:t>https://thestringer.com.au/seven-indigenous-spiritual-principles-for-guiding-all-students-toward-survival-peace-health-and-happiness-4572</w:t>
        </w:r>
      </w:hyperlink>
    </w:p>
    <w:p w14:paraId="24F1397C" w14:textId="77777777" w:rsidR="001B754F" w:rsidRPr="001B754F" w:rsidRDefault="001B754F" w:rsidP="00A316D2">
      <w:pPr>
        <w:spacing w:line="276" w:lineRule="auto"/>
        <w:jc w:val="both"/>
        <w:rPr>
          <w:rFonts w:ascii="Calibri" w:hAnsi="Calibri" w:cs="Calibri"/>
          <w:sz w:val="20"/>
          <w:szCs w:val="20"/>
        </w:rPr>
      </w:pPr>
    </w:p>
    <w:p w14:paraId="26D5069B" w14:textId="77777777" w:rsidR="00610565" w:rsidRDefault="00A45AE0" w:rsidP="00610565">
      <w:pPr>
        <w:jc w:val="center"/>
      </w:pPr>
      <w:r>
        <w:rPr>
          <w:rFonts w:ascii="Calibri" w:hAnsi="Calibri" w:cs="Calibri"/>
          <w:sz w:val="22"/>
          <w:szCs w:val="22"/>
        </w:rPr>
        <w:t xml:space="preserve"> </w:t>
      </w:r>
      <w:r w:rsidR="00610565">
        <w:rPr>
          <w:noProof/>
        </w:rPr>
        <mc:AlternateContent>
          <mc:Choice Requires="wps">
            <w:drawing>
              <wp:anchor distT="45720" distB="45720" distL="114300" distR="114300" simplePos="0" relativeHeight="251662336" behindDoc="0" locked="0" layoutInCell="1" allowOverlap="1" wp14:anchorId="0B65E50E" wp14:editId="5F10F82A">
                <wp:simplePos x="0" y="0"/>
                <wp:positionH relativeFrom="column">
                  <wp:posOffset>-76200</wp:posOffset>
                </wp:positionH>
                <wp:positionV relativeFrom="paragraph">
                  <wp:posOffset>2413635</wp:posOffset>
                </wp:positionV>
                <wp:extent cx="5951220" cy="6301740"/>
                <wp:effectExtent l="0" t="0" r="11430" b="22860"/>
                <wp:wrapSquare wrapText="bothSides"/>
                <wp:docPr id="8152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6301740"/>
                        </a:xfrm>
                        <a:prstGeom prst="rect">
                          <a:avLst/>
                        </a:prstGeom>
                        <a:solidFill>
                          <a:srgbClr val="FFFFFF"/>
                        </a:solidFill>
                        <a:ln w="9525">
                          <a:solidFill>
                            <a:srgbClr val="000000"/>
                          </a:solidFill>
                          <a:miter lim="800000"/>
                          <a:headEnd/>
                          <a:tailEnd/>
                        </a:ln>
                      </wps:spPr>
                      <wps:txbx>
                        <w:txbxContent>
                          <w:p w14:paraId="63EBD54C" w14:textId="77777777" w:rsidR="00610565" w:rsidRDefault="00610565" w:rsidP="00610565">
                            <w:pPr>
                              <w:ind w:left="720" w:hanging="360"/>
                            </w:pPr>
                          </w:p>
                          <w:p w14:paraId="6962A63D" w14:textId="77777777" w:rsidR="00610565" w:rsidRDefault="00610565" w:rsidP="00610565">
                            <w:pPr>
                              <w:pStyle w:val="ListParagraph"/>
                              <w:numPr>
                                <w:ilvl w:val="0"/>
                                <w:numId w:val="6"/>
                              </w:numPr>
                              <w:rPr>
                                <w:sz w:val="32"/>
                                <w:szCs w:val="32"/>
                              </w:rPr>
                            </w:pPr>
                            <w:r>
                              <w:rPr>
                                <w:sz w:val="32"/>
                                <w:szCs w:val="32"/>
                              </w:rPr>
                              <w:t xml:space="preserve"> Aim to </w:t>
                            </w:r>
                            <w:r w:rsidRPr="00E5490D">
                              <w:rPr>
                                <w:b/>
                                <w:bCs/>
                                <w:color w:val="80340D" w:themeColor="accent2" w:themeShade="80"/>
                                <w:sz w:val="32"/>
                                <w:szCs w:val="32"/>
                              </w:rPr>
                              <w:t>sit in a circle</w:t>
                            </w:r>
                            <w:r>
                              <w:rPr>
                                <w:sz w:val="32"/>
                                <w:szCs w:val="32"/>
                              </w:rPr>
                              <w:t>:  Arrange seating that is as circular as possible.  If it is not possible to rearrange seating, use the symbol of the circle to demonstrate equality of all present.</w:t>
                            </w:r>
                          </w:p>
                          <w:p w14:paraId="08906601" w14:textId="77777777" w:rsidR="00610565" w:rsidRDefault="00610565" w:rsidP="00610565">
                            <w:pPr>
                              <w:pStyle w:val="ListParagraph"/>
                              <w:numPr>
                                <w:ilvl w:val="0"/>
                                <w:numId w:val="6"/>
                              </w:numPr>
                              <w:rPr>
                                <w:sz w:val="32"/>
                                <w:szCs w:val="32"/>
                              </w:rPr>
                            </w:pPr>
                            <w:r>
                              <w:rPr>
                                <w:sz w:val="32"/>
                                <w:szCs w:val="32"/>
                              </w:rPr>
                              <w:t>Find out the four cardinal directions: north, south, east and west, so that there is a sense of balance, inner and outer orientation and alignment. Take time to</w:t>
                            </w:r>
                            <w:r w:rsidRPr="00E5490D">
                              <w:rPr>
                                <w:b/>
                                <w:bCs/>
                                <w:color w:val="80340D" w:themeColor="accent2" w:themeShade="80"/>
                                <w:sz w:val="32"/>
                                <w:szCs w:val="32"/>
                              </w:rPr>
                              <w:t xml:space="preserve"> centre</w:t>
                            </w:r>
                            <w:r>
                              <w:rPr>
                                <w:sz w:val="32"/>
                                <w:szCs w:val="32"/>
                              </w:rPr>
                              <w:t>:</w:t>
                            </w:r>
                          </w:p>
                          <w:p w14:paraId="26A5E0CC" w14:textId="77777777" w:rsidR="00610565" w:rsidRDefault="00610565" w:rsidP="00610565">
                            <w:pPr>
                              <w:pStyle w:val="ListParagraph"/>
                              <w:numPr>
                                <w:ilvl w:val="0"/>
                                <w:numId w:val="6"/>
                              </w:numPr>
                              <w:rPr>
                                <w:sz w:val="32"/>
                                <w:szCs w:val="32"/>
                              </w:rPr>
                            </w:pPr>
                            <w:r>
                              <w:rPr>
                                <w:sz w:val="32"/>
                                <w:szCs w:val="32"/>
                              </w:rPr>
                              <w:t xml:space="preserve">Take a few minutes to turn everyone’s thoughts to the centre of the Earth, taking a few breaths together so that the focus is common to all participants. </w:t>
                            </w:r>
                          </w:p>
                          <w:p w14:paraId="44ADC0EF" w14:textId="77777777" w:rsidR="00610565" w:rsidRDefault="00610565" w:rsidP="00610565">
                            <w:pPr>
                              <w:pStyle w:val="ListParagraph"/>
                              <w:numPr>
                                <w:ilvl w:val="0"/>
                                <w:numId w:val="6"/>
                              </w:numPr>
                              <w:rPr>
                                <w:sz w:val="32"/>
                                <w:szCs w:val="32"/>
                              </w:rPr>
                            </w:pPr>
                            <w:r>
                              <w:rPr>
                                <w:sz w:val="32"/>
                                <w:szCs w:val="32"/>
                              </w:rPr>
                              <w:t xml:space="preserve">Passing a “Talking Stick” is one method for letting each person speak in turn.  If the group is very large, allocate a speaker for smaller groups.  </w:t>
                            </w:r>
                          </w:p>
                          <w:p w14:paraId="58CF6DF5" w14:textId="77777777" w:rsidR="00610565" w:rsidRDefault="00610565" w:rsidP="00610565">
                            <w:pPr>
                              <w:pStyle w:val="ListParagraph"/>
                              <w:numPr>
                                <w:ilvl w:val="0"/>
                                <w:numId w:val="6"/>
                              </w:numPr>
                              <w:rPr>
                                <w:sz w:val="32"/>
                                <w:szCs w:val="32"/>
                              </w:rPr>
                            </w:pPr>
                            <w:r>
                              <w:rPr>
                                <w:sz w:val="32"/>
                                <w:szCs w:val="32"/>
                              </w:rPr>
                              <w:t>Include these Seven Principles:</w:t>
                            </w:r>
                          </w:p>
                          <w:p w14:paraId="28BA47BE" w14:textId="77777777" w:rsidR="00610565" w:rsidRPr="00C15F78" w:rsidRDefault="00610565" w:rsidP="00610565">
                            <w:pPr>
                              <w:pStyle w:val="ListParagraph"/>
                              <w:numPr>
                                <w:ilvl w:val="0"/>
                                <w:numId w:val="7"/>
                              </w:numPr>
                              <w:rPr>
                                <w:sz w:val="32"/>
                                <w:szCs w:val="32"/>
                              </w:rPr>
                            </w:pPr>
                            <w:proofErr w:type="gramStart"/>
                            <w:r>
                              <w:rPr>
                                <w:color w:val="80340D" w:themeColor="accent2" w:themeShade="80"/>
                                <w:sz w:val="32"/>
                                <w:szCs w:val="32"/>
                              </w:rPr>
                              <w:t xml:space="preserve">Truth  </w:t>
                            </w:r>
                            <w:r>
                              <w:rPr>
                                <w:color w:val="80340D" w:themeColor="accent2" w:themeShade="80"/>
                                <w:sz w:val="20"/>
                                <w:szCs w:val="20"/>
                              </w:rPr>
                              <w:tab/>
                            </w:r>
                            <w:proofErr w:type="gramEnd"/>
                            <w:r>
                              <w:rPr>
                                <w:sz w:val="20"/>
                                <w:szCs w:val="20"/>
                              </w:rPr>
                              <w:t>Seek the truth in all situations</w:t>
                            </w:r>
                          </w:p>
                          <w:p w14:paraId="0D5F018B" w14:textId="77777777" w:rsidR="00610565" w:rsidRPr="00C15F78" w:rsidRDefault="00610565" w:rsidP="00610565">
                            <w:pPr>
                              <w:pStyle w:val="ListParagraph"/>
                              <w:numPr>
                                <w:ilvl w:val="0"/>
                                <w:numId w:val="7"/>
                              </w:numPr>
                              <w:rPr>
                                <w:sz w:val="32"/>
                                <w:szCs w:val="32"/>
                              </w:rPr>
                            </w:pPr>
                            <w:r>
                              <w:rPr>
                                <w:color w:val="80340D" w:themeColor="accent2" w:themeShade="80"/>
                                <w:sz w:val="32"/>
                                <w:szCs w:val="32"/>
                              </w:rPr>
                              <w:t>Honesty</w:t>
                            </w:r>
                            <w:r>
                              <w:rPr>
                                <w:color w:val="80340D" w:themeColor="accent2" w:themeShade="80"/>
                                <w:sz w:val="32"/>
                                <w:szCs w:val="32"/>
                              </w:rPr>
                              <w:tab/>
                            </w:r>
                            <w:r>
                              <w:rPr>
                                <w:sz w:val="20"/>
                                <w:szCs w:val="20"/>
                              </w:rPr>
                              <w:t>Be true to yourself and others</w:t>
                            </w:r>
                          </w:p>
                          <w:p w14:paraId="10CAE9D8" w14:textId="77777777" w:rsidR="00610565" w:rsidRPr="00C15F78" w:rsidRDefault="00610565" w:rsidP="00610565">
                            <w:pPr>
                              <w:pStyle w:val="ListParagraph"/>
                              <w:numPr>
                                <w:ilvl w:val="0"/>
                                <w:numId w:val="7"/>
                              </w:numPr>
                              <w:rPr>
                                <w:sz w:val="32"/>
                                <w:szCs w:val="32"/>
                              </w:rPr>
                            </w:pPr>
                            <w:r>
                              <w:rPr>
                                <w:color w:val="80340D" w:themeColor="accent2" w:themeShade="80"/>
                                <w:sz w:val="32"/>
                                <w:szCs w:val="32"/>
                              </w:rPr>
                              <w:t>Love</w:t>
                            </w:r>
                            <w:r>
                              <w:rPr>
                                <w:color w:val="80340D" w:themeColor="accent2" w:themeShade="80"/>
                                <w:sz w:val="32"/>
                                <w:szCs w:val="32"/>
                              </w:rPr>
                              <w:tab/>
                            </w:r>
                            <w:r>
                              <w:rPr>
                                <w:color w:val="80340D" w:themeColor="accent2" w:themeShade="80"/>
                                <w:sz w:val="32"/>
                                <w:szCs w:val="32"/>
                              </w:rPr>
                              <w:tab/>
                            </w:r>
                            <w:proofErr w:type="spellStart"/>
                            <w:r>
                              <w:rPr>
                                <w:sz w:val="20"/>
                                <w:szCs w:val="20"/>
                              </w:rPr>
                              <w:t>Love</w:t>
                            </w:r>
                            <w:proofErr w:type="spellEnd"/>
                            <w:r>
                              <w:rPr>
                                <w:sz w:val="20"/>
                                <w:szCs w:val="20"/>
                              </w:rPr>
                              <w:t xml:space="preserve"> is the principle which holds all things</w:t>
                            </w:r>
                          </w:p>
                          <w:p w14:paraId="5379CDB9" w14:textId="77777777" w:rsidR="00610565" w:rsidRPr="00C15F78" w:rsidRDefault="00610565" w:rsidP="00610565">
                            <w:pPr>
                              <w:pStyle w:val="ListParagraph"/>
                              <w:numPr>
                                <w:ilvl w:val="0"/>
                                <w:numId w:val="7"/>
                              </w:numPr>
                              <w:rPr>
                                <w:sz w:val="32"/>
                                <w:szCs w:val="32"/>
                              </w:rPr>
                            </w:pPr>
                            <w:r>
                              <w:rPr>
                                <w:color w:val="80340D" w:themeColor="accent2" w:themeShade="80"/>
                                <w:sz w:val="32"/>
                                <w:szCs w:val="32"/>
                              </w:rPr>
                              <w:t>Humility</w:t>
                            </w:r>
                            <w:r>
                              <w:rPr>
                                <w:sz w:val="20"/>
                                <w:szCs w:val="20"/>
                              </w:rPr>
                              <w:tab/>
                              <w:t>We can all learn from each other</w:t>
                            </w:r>
                          </w:p>
                          <w:p w14:paraId="02D60C46" w14:textId="77777777" w:rsidR="00610565" w:rsidRPr="00C15F78" w:rsidRDefault="00610565" w:rsidP="00610565">
                            <w:pPr>
                              <w:pStyle w:val="ListParagraph"/>
                              <w:numPr>
                                <w:ilvl w:val="0"/>
                                <w:numId w:val="7"/>
                              </w:numPr>
                              <w:rPr>
                                <w:sz w:val="32"/>
                                <w:szCs w:val="32"/>
                              </w:rPr>
                            </w:pPr>
                            <w:r>
                              <w:rPr>
                                <w:color w:val="80340D" w:themeColor="accent2" w:themeShade="80"/>
                                <w:sz w:val="32"/>
                                <w:szCs w:val="32"/>
                              </w:rPr>
                              <w:t>Wisdom</w:t>
                            </w:r>
                            <w:r>
                              <w:rPr>
                                <w:color w:val="80340D" w:themeColor="accent2" w:themeShade="80"/>
                                <w:sz w:val="32"/>
                                <w:szCs w:val="32"/>
                              </w:rPr>
                              <w:tab/>
                            </w:r>
                            <w:r>
                              <w:rPr>
                                <w:sz w:val="20"/>
                                <w:szCs w:val="20"/>
                              </w:rPr>
                              <w:t>Each person can bring something new - honour the elders</w:t>
                            </w:r>
                          </w:p>
                          <w:p w14:paraId="68A199A4" w14:textId="77777777" w:rsidR="00610565" w:rsidRPr="00C15F78" w:rsidRDefault="00610565" w:rsidP="00610565">
                            <w:pPr>
                              <w:pStyle w:val="ListParagraph"/>
                              <w:numPr>
                                <w:ilvl w:val="0"/>
                                <w:numId w:val="7"/>
                              </w:numPr>
                              <w:rPr>
                                <w:sz w:val="32"/>
                                <w:szCs w:val="32"/>
                              </w:rPr>
                            </w:pPr>
                            <w:r>
                              <w:rPr>
                                <w:color w:val="80340D" w:themeColor="accent2" w:themeShade="80"/>
                                <w:sz w:val="32"/>
                                <w:szCs w:val="32"/>
                              </w:rPr>
                              <w:t>Respect</w:t>
                            </w:r>
                            <w:r>
                              <w:rPr>
                                <w:color w:val="80340D" w:themeColor="accent2" w:themeShade="80"/>
                                <w:sz w:val="32"/>
                                <w:szCs w:val="32"/>
                              </w:rPr>
                              <w:tab/>
                            </w:r>
                            <w:r>
                              <w:rPr>
                                <w:sz w:val="20"/>
                                <w:szCs w:val="20"/>
                              </w:rPr>
                              <w:t>The foundation of any proceedings, respect each other</w:t>
                            </w:r>
                          </w:p>
                          <w:p w14:paraId="1A901BF9" w14:textId="77777777" w:rsidR="00610565" w:rsidRPr="00C15F78" w:rsidRDefault="00610565" w:rsidP="00610565">
                            <w:pPr>
                              <w:pStyle w:val="ListParagraph"/>
                              <w:numPr>
                                <w:ilvl w:val="0"/>
                                <w:numId w:val="7"/>
                              </w:numPr>
                              <w:rPr>
                                <w:sz w:val="32"/>
                                <w:szCs w:val="32"/>
                              </w:rPr>
                            </w:pPr>
                            <w:r>
                              <w:rPr>
                                <w:color w:val="80340D" w:themeColor="accent2" w:themeShade="80"/>
                                <w:sz w:val="32"/>
                                <w:szCs w:val="32"/>
                              </w:rPr>
                              <w:t>Courage</w:t>
                            </w:r>
                            <w:r>
                              <w:rPr>
                                <w:color w:val="80340D" w:themeColor="accent2" w:themeShade="80"/>
                                <w:sz w:val="32"/>
                                <w:szCs w:val="32"/>
                              </w:rPr>
                              <w:tab/>
                            </w:r>
                            <w:r>
                              <w:rPr>
                                <w:sz w:val="20"/>
                                <w:szCs w:val="20"/>
                              </w:rPr>
                              <w:t>Have the strength to stand up for the truth and all goodness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5E50E" id="_x0000_t202" coordsize="21600,21600" o:spt="202" path="m,l,21600r21600,l21600,xe">
                <v:stroke joinstyle="miter"/>
                <v:path gradientshapeok="t" o:connecttype="rect"/>
              </v:shapetype>
              <v:shape id="Text Box 2" o:spid="_x0000_s1026" type="#_x0000_t202" style="position:absolute;left:0;text-align:left;margin-left:-6pt;margin-top:190.05pt;width:468.6pt;height:496.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vWEQIAACAEAAAOAAAAZHJzL2Uyb0RvYy54bWysk99v2yAQx98n7X9AvC92sqRtrDhVly7T&#10;pO6H1O0PwBjHaJhjB4nd/fU9cJpG3fYyjQcE3PHl7nPH6nroDDso9BpsyaeTnDNlJdTa7kr+/dv2&#10;zRVnPghbCwNWlfxBeX69fv1q1btCzaAFUytkJGJ90buStyG4Isu8bFUn/AScsmRsADsRaIu7rEbR&#10;k3pnslmeX2Q9YO0QpPKeTm9HI18n/aZRMnxpGq8CMyWn2EKaMc1VnLP1ShQ7FK7V8hiG+IcoOqEt&#10;PXqSuhVBsD3q36Q6LRE8NGEiocugabRUKQfKZpq/yOa+FU6lXAiOdydM/v/Jys+He/cVWRjewUAF&#10;TEl4dwfyh2cWNq2wO3WDCH2rRE0PTyOyrHe+OF6NqH3ho0jVf4Kaiiz2AZLQ0GAXqVCejNSpAA8n&#10;6GoITNLhYrmYzmZkkmS7eJtPL+epLJkonq479OGDgo7FRcmRqprkxeHOhxiOKJ5c4msejK632pi0&#10;wV21McgOgjpgm0bK4IWbsawv+XIxW4wE/iqRp/EniU4HamWju5JfnZxEEbm9t3VqtCC0GdcUsrFH&#10;kJHdSDEM1UCOEWgF9QMhRRhblr4YLVrAX5z11K4l9z/3AhVn5qOlsiync8LGQtrMF5cRKJ5bqnOL&#10;sJKkSh44G5ebkP5EBGbhhsrX6AT2OZJjrNSGiffxy8Q+P98nr+ePvX4EAAD//wMAUEsDBBQABgAI&#10;AAAAIQDlMdD34wAAAAwBAAAPAAAAZHJzL2Rvd25yZXYueG1sTI/LTsMwEEX3SPyDNUhsUOs8aJuG&#10;OBVCAsEOSlW2bjxNIuxxsN00/D1mBcvRHN17brWZjGYjOt9bEpDOE2BIjVU9tQJ274+zApgPkpTU&#10;llDAN3rY1JcXlSyVPdMbjtvQshhCvpQCuhCGknPfdGikn9sBKf6O1hkZ4ularpw8x3CjeZYkS25k&#10;T7GhkwM+dNh8bk9GQHH7PH74l/x13yyPeh1uVuPTlxPi+mq6vwMWcAp/MPzqR3Woo9PBnkh5pgXM&#10;0ixuCQLyIkmBRWKdLTJgh4jmq2wBvK74/xH1DwAAAP//AwBQSwECLQAUAAYACAAAACEAtoM4kv4A&#10;AADhAQAAEwAAAAAAAAAAAAAAAAAAAAAAW0NvbnRlbnRfVHlwZXNdLnhtbFBLAQItABQABgAIAAAA&#10;IQA4/SH/1gAAAJQBAAALAAAAAAAAAAAAAAAAAC8BAABfcmVscy8ucmVsc1BLAQItABQABgAIAAAA&#10;IQBTDlvWEQIAACAEAAAOAAAAAAAAAAAAAAAAAC4CAABkcnMvZTJvRG9jLnhtbFBLAQItABQABgAI&#10;AAAAIQDlMdD34wAAAAwBAAAPAAAAAAAAAAAAAAAAAGsEAABkcnMvZG93bnJldi54bWxQSwUGAAAA&#10;AAQABADzAAAAewUAAAAA&#10;">
                <v:textbox>
                  <w:txbxContent>
                    <w:p w14:paraId="63EBD54C" w14:textId="77777777" w:rsidR="00610565" w:rsidRDefault="00610565" w:rsidP="00610565">
                      <w:pPr>
                        <w:ind w:left="720" w:hanging="360"/>
                      </w:pPr>
                    </w:p>
                    <w:p w14:paraId="6962A63D" w14:textId="77777777" w:rsidR="00610565" w:rsidRDefault="00610565" w:rsidP="00610565">
                      <w:pPr>
                        <w:pStyle w:val="ListParagraph"/>
                        <w:numPr>
                          <w:ilvl w:val="0"/>
                          <w:numId w:val="6"/>
                        </w:numPr>
                        <w:rPr>
                          <w:sz w:val="32"/>
                          <w:szCs w:val="32"/>
                        </w:rPr>
                      </w:pPr>
                      <w:r>
                        <w:rPr>
                          <w:sz w:val="32"/>
                          <w:szCs w:val="32"/>
                        </w:rPr>
                        <w:t xml:space="preserve"> Aim to </w:t>
                      </w:r>
                      <w:r w:rsidRPr="00E5490D">
                        <w:rPr>
                          <w:b/>
                          <w:bCs/>
                          <w:color w:val="80340D" w:themeColor="accent2" w:themeShade="80"/>
                          <w:sz w:val="32"/>
                          <w:szCs w:val="32"/>
                        </w:rPr>
                        <w:t>sit in a circle</w:t>
                      </w:r>
                      <w:r>
                        <w:rPr>
                          <w:sz w:val="32"/>
                          <w:szCs w:val="32"/>
                        </w:rPr>
                        <w:t>:  Arrange seating that is as circular as possible.  If it is not possible to rearrange seating, use the symbol of the circle to demonstrate equality of all present.</w:t>
                      </w:r>
                    </w:p>
                    <w:p w14:paraId="08906601" w14:textId="77777777" w:rsidR="00610565" w:rsidRDefault="00610565" w:rsidP="00610565">
                      <w:pPr>
                        <w:pStyle w:val="ListParagraph"/>
                        <w:numPr>
                          <w:ilvl w:val="0"/>
                          <w:numId w:val="6"/>
                        </w:numPr>
                        <w:rPr>
                          <w:sz w:val="32"/>
                          <w:szCs w:val="32"/>
                        </w:rPr>
                      </w:pPr>
                      <w:r>
                        <w:rPr>
                          <w:sz w:val="32"/>
                          <w:szCs w:val="32"/>
                        </w:rPr>
                        <w:t>Find out the four cardinal directions: north, south, east and west, so that there is a sense of balance, inner and outer orientation and alignment. Take time to</w:t>
                      </w:r>
                      <w:r w:rsidRPr="00E5490D">
                        <w:rPr>
                          <w:b/>
                          <w:bCs/>
                          <w:color w:val="80340D" w:themeColor="accent2" w:themeShade="80"/>
                          <w:sz w:val="32"/>
                          <w:szCs w:val="32"/>
                        </w:rPr>
                        <w:t xml:space="preserve"> centre</w:t>
                      </w:r>
                      <w:r>
                        <w:rPr>
                          <w:sz w:val="32"/>
                          <w:szCs w:val="32"/>
                        </w:rPr>
                        <w:t>:</w:t>
                      </w:r>
                    </w:p>
                    <w:p w14:paraId="26A5E0CC" w14:textId="77777777" w:rsidR="00610565" w:rsidRDefault="00610565" w:rsidP="00610565">
                      <w:pPr>
                        <w:pStyle w:val="ListParagraph"/>
                        <w:numPr>
                          <w:ilvl w:val="0"/>
                          <w:numId w:val="6"/>
                        </w:numPr>
                        <w:rPr>
                          <w:sz w:val="32"/>
                          <w:szCs w:val="32"/>
                        </w:rPr>
                      </w:pPr>
                      <w:r>
                        <w:rPr>
                          <w:sz w:val="32"/>
                          <w:szCs w:val="32"/>
                        </w:rPr>
                        <w:t xml:space="preserve">Take a few minutes to turn everyone’s thoughts to the centre of the Earth, taking a few breaths together so that the focus is common to all participants. </w:t>
                      </w:r>
                    </w:p>
                    <w:p w14:paraId="44ADC0EF" w14:textId="77777777" w:rsidR="00610565" w:rsidRDefault="00610565" w:rsidP="00610565">
                      <w:pPr>
                        <w:pStyle w:val="ListParagraph"/>
                        <w:numPr>
                          <w:ilvl w:val="0"/>
                          <w:numId w:val="6"/>
                        </w:numPr>
                        <w:rPr>
                          <w:sz w:val="32"/>
                          <w:szCs w:val="32"/>
                        </w:rPr>
                      </w:pPr>
                      <w:r>
                        <w:rPr>
                          <w:sz w:val="32"/>
                          <w:szCs w:val="32"/>
                        </w:rPr>
                        <w:t xml:space="preserve">Passing a “Talking Stick” is one method for letting each person speak in turn.  If the group is very large, allocate a speaker for smaller groups.  </w:t>
                      </w:r>
                    </w:p>
                    <w:p w14:paraId="58CF6DF5" w14:textId="77777777" w:rsidR="00610565" w:rsidRDefault="00610565" w:rsidP="00610565">
                      <w:pPr>
                        <w:pStyle w:val="ListParagraph"/>
                        <w:numPr>
                          <w:ilvl w:val="0"/>
                          <w:numId w:val="6"/>
                        </w:numPr>
                        <w:rPr>
                          <w:sz w:val="32"/>
                          <w:szCs w:val="32"/>
                        </w:rPr>
                      </w:pPr>
                      <w:r>
                        <w:rPr>
                          <w:sz w:val="32"/>
                          <w:szCs w:val="32"/>
                        </w:rPr>
                        <w:t>Include these Seven Principles:</w:t>
                      </w:r>
                    </w:p>
                    <w:p w14:paraId="28BA47BE" w14:textId="77777777" w:rsidR="00610565" w:rsidRPr="00C15F78" w:rsidRDefault="00610565" w:rsidP="00610565">
                      <w:pPr>
                        <w:pStyle w:val="ListParagraph"/>
                        <w:numPr>
                          <w:ilvl w:val="0"/>
                          <w:numId w:val="7"/>
                        </w:numPr>
                        <w:rPr>
                          <w:sz w:val="32"/>
                          <w:szCs w:val="32"/>
                        </w:rPr>
                      </w:pPr>
                      <w:proofErr w:type="gramStart"/>
                      <w:r>
                        <w:rPr>
                          <w:color w:val="80340D" w:themeColor="accent2" w:themeShade="80"/>
                          <w:sz w:val="32"/>
                          <w:szCs w:val="32"/>
                        </w:rPr>
                        <w:t xml:space="preserve">Truth  </w:t>
                      </w:r>
                      <w:r>
                        <w:rPr>
                          <w:color w:val="80340D" w:themeColor="accent2" w:themeShade="80"/>
                          <w:sz w:val="20"/>
                          <w:szCs w:val="20"/>
                        </w:rPr>
                        <w:tab/>
                      </w:r>
                      <w:proofErr w:type="gramEnd"/>
                      <w:r>
                        <w:rPr>
                          <w:sz w:val="20"/>
                          <w:szCs w:val="20"/>
                        </w:rPr>
                        <w:t>Seek the truth in all situations</w:t>
                      </w:r>
                    </w:p>
                    <w:p w14:paraId="0D5F018B" w14:textId="77777777" w:rsidR="00610565" w:rsidRPr="00C15F78" w:rsidRDefault="00610565" w:rsidP="00610565">
                      <w:pPr>
                        <w:pStyle w:val="ListParagraph"/>
                        <w:numPr>
                          <w:ilvl w:val="0"/>
                          <w:numId w:val="7"/>
                        </w:numPr>
                        <w:rPr>
                          <w:sz w:val="32"/>
                          <w:szCs w:val="32"/>
                        </w:rPr>
                      </w:pPr>
                      <w:r>
                        <w:rPr>
                          <w:color w:val="80340D" w:themeColor="accent2" w:themeShade="80"/>
                          <w:sz w:val="32"/>
                          <w:szCs w:val="32"/>
                        </w:rPr>
                        <w:t>Honesty</w:t>
                      </w:r>
                      <w:r>
                        <w:rPr>
                          <w:color w:val="80340D" w:themeColor="accent2" w:themeShade="80"/>
                          <w:sz w:val="32"/>
                          <w:szCs w:val="32"/>
                        </w:rPr>
                        <w:tab/>
                      </w:r>
                      <w:r>
                        <w:rPr>
                          <w:sz w:val="20"/>
                          <w:szCs w:val="20"/>
                        </w:rPr>
                        <w:t>Be true to yourself and others</w:t>
                      </w:r>
                    </w:p>
                    <w:p w14:paraId="10CAE9D8" w14:textId="77777777" w:rsidR="00610565" w:rsidRPr="00C15F78" w:rsidRDefault="00610565" w:rsidP="00610565">
                      <w:pPr>
                        <w:pStyle w:val="ListParagraph"/>
                        <w:numPr>
                          <w:ilvl w:val="0"/>
                          <w:numId w:val="7"/>
                        </w:numPr>
                        <w:rPr>
                          <w:sz w:val="32"/>
                          <w:szCs w:val="32"/>
                        </w:rPr>
                      </w:pPr>
                      <w:r>
                        <w:rPr>
                          <w:color w:val="80340D" w:themeColor="accent2" w:themeShade="80"/>
                          <w:sz w:val="32"/>
                          <w:szCs w:val="32"/>
                        </w:rPr>
                        <w:t>Love</w:t>
                      </w:r>
                      <w:r>
                        <w:rPr>
                          <w:color w:val="80340D" w:themeColor="accent2" w:themeShade="80"/>
                          <w:sz w:val="32"/>
                          <w:szCs w:val="32"/>
                        </w:rPr>
                        <w:tab/>
                      </w:r>
                      <w:r>
                        <w:rPr>
                          <w:color w:val="80340D" w:themeColor="accent2" w:themeShade="80"/>
                          <w:sz w:val="32"/>
                          <w:szCs w:val="32"/>
                        </w:rPr>
                        <w:tab/>
                      </w:r>
                      <w:proofErr w:type="spellStart"/>
                      <w:r>
                        <w:rPr>
                          <w:sz w:val="20"/>
                          <w:szCs w:val="20"/>
                        </w:rPr>
                        <w:t>Love</w:t>
                      </w:r>
                      <w:proofErr w:type="spellEnd"/>
                      <w:r>
                        <w:rPr>
                          <w:sz w:val="20"/>
                          <w:szCs w:val="20"/>
                        </w:rPr>
                        <w:t xml:space="preserve"> is the principle which holds all things</w:t>
                      </w:r>
                    </w:p>
                    <w:p w14:paraId="5379CDB9" w14:textId="77777777" w:rsidR="00610565" w:rsidRPr="00C15F78" w:rsidRDefault="00610565" w:rsidP="00610565">
                      <w:pPr>
                        <w:pStyle w:val="ListParagraph"/>
                        <w:numPr>
                          <w:ilvl w:val="0"/>
                          <w:numId w:val="7"/>
                        </w:numPr>
                        <w:rPr>
                          <w:sz w:val="32"/>
                          <w:szCs w:val="32"/>
                        </w:rPr>
                      </w:pPr>
                      <w:r>
                        <w:rPr>
                          <w:color w:val="80340D" w:themeColor="accent2" w:themeShade="80"/>
                          <w:sz w:val="32"/>
                          <w:szCs w:val="32"/>
                        </w:rPr>
                        <w:t>Humility</w:t>
                      </w:r>
                      <w:r>
                        <w:rPr>
                          <w:sz w:val="20"/>
                          <w:szCs w:val="20"/>
                        </w:rPr>
                        <w:tab/>
                        <w:t>We can all learn from each other</w:t>
                      </w:r>
                    </w:p>
                    <w:p w14:paraId="02D60C46" w14:textId="77777777" w:rsidR="00610565" w:rsidRPr="00C15F78" w:rsidRDefault="00610565" w:rsidP="00610565">
                      <w:pPr>
                        <w:pStyle w:val="ListParagraph"/>
                        <w:numPr>
                          <w:ilvl w:val="0"/>
                          <w:numId w:val="7"/>
                        </w:numPr>
                        <w:rPr>
                          <w:sz w:val="32"/>
                          <w:szCs w:val="32"/>
                        </w:rPr>
                      </w:pPr>
                      <w:r>
                        <w:rPr>
                          <w:color w:val="80340D" w:themeColor="accent2" w:themeShade="80"/>
                          <w:sz w:val="32"/>
                          <w:szCs w:val="32"/>
                        </w:rPr>
                        <w:t>Wisdom</w:t>
                      </w:r>
                      <w:r>
                        <w:rPr>
                          <w:color w:val="80340D" w:themeColor="accent2" w:themeShade="80"/>
                          <w:sz w:val="32"/>
                          <w:szCs w:val="32"/>
                        </w:rPr>
                        <w:tab/>
                      </w:r>
                      <w:r>
                        <w:rPr>
                          <w:sz w:val="20"/>
                          <w:szCs w:val="20"/>
                        </w:rPr>
                        <w:t>Each person can bring something new - honour the elders</w:t>
                      </w:r>
                    </w:p>
                    <w:p w14:paraId="68A199A4" w14:textId="77777777" w:rsidR="00610565" w:rsidRPr="00C15F78" w:rsidRDefault="00610565" w:rsidP="00610565">
                      <w:pPr>
                        <w:pStyle w:val="ListParagraph"/>
                        <w:numPr>
                          <w:ilvl w:val="0"/>
                          <w:numId w:val="7"/>
                        </w:numPr>
                        <w:rPr>
                          <w:sz w:val="32"/>
                          <w:szCs w:val="32"/>
                        </w:rPr>
                      </w:pPr>
                      <w:r>
                        <w:rPr>
                          <w:color w:val="80340D" w:themeColor="accent2" w:themeShade="80"/>
                          <w:sz w:val="32"/>
                          <w:szCs w:val="32"/>
                        </w:rPr>
                        <w:t>Respect</w:t>
                      </w:r>
                      <w:r>
                        <w:rPr>
                          <w:color w:val="80340D" w:themeColor="accent2" w:themeShade="80"/>
                          <w:sz w:val="32"/>
                          <w:szCs w:val="32"/>
                        </w:rPr>
                        <w:tab/>
                      </w:r>
                      <w:r>
                        <w:rPr>
                          <w:sz w:val="20"/>
                          <w:szCs w:val="20"/>
                        </w:rPr>
                        <w:t>The foundation of any proceedings, respect each other</w:t>
                      </w:r>
                    </w:p>
                    <w:p w14:paraId="1A901BF9" w14:textId="77777777" w:rsidR="00610565" w:rsidRPr="00C15F78" w:rsidRDefault="00610565" w:rsidP="00610565">
                      <w:pPr>
                        <w:pStyle w:val="ListParagraph"/>
                        <w:numPr>
                          <w:ilvl w:val="0"/>
                          <w:numId w:val="7"/>
                        </w:numPr>
                        <w:rPr>
                          <w:sz w:val="32"/>
                          <w:szCs w:val="32"/>
                        </w:rPr>
                      </w:pPr>
                      <w:r>
                        <w:rPr>
                          <w:color w:val="80340D" w:themeColor="accent2" w:themeShade="80"/>
                          <w:sz w:val="32"/>
                          <w:szCs w:val="32"/>
                        </w:rPr>
                        <w:t>Courage</w:t>
                      </w:r>
                      <w:r>
                        <w:rPr>
                          <w:color w:val="80340D" w:themeColor="accent2" w:themeShade="80"/>
                          <w:sz w:val="32"/>
                          <w:szCs w:val="32"/>
                        </w:rPr>
                        <w:tab/>
                      </w:r>
                      <w:r>
                        <w:rPr>
                          <w:sz w:val="20"/>
                          <w:szCs w:val="20"/>
                        </w:rPr>
                        <w:t>Have the strength to stand up for the truth and all goodness</w:t>
                      </w:r>
                    </w:p>
                  </w:txbxContent>
                </v:textbox>
                <w10:wrap type="square"/>
              </v:shape>
            </w:pict>
          </mc:Fallback>
        </mc:AlternateContent>
      </w:r>
      <w:r w:rsidR="00610565">
        <w:rPr>
          <w:noProof/>
        </w:rPr>
        <mc:AlternateContent>
          <mc:Choice Requires="wps">
            <w:drawing>
              <wp:anchor distT="45720" distB="45720" distL="114300" distR="114300" simplePos="0" relativeHeight="251659264" behindDoc="0" locked="0" layoutInCell="1" allowOverlap="1" wp14:anchorId="290D584C" wp14:editId="00012AD0">
                <wp:simplePos x="0" y="0"/>
                <wp:positionH relativeFrom="column">
                  <wp:posOffset>-76200</wp:posOffset>
                </wp:positionH>
                <wp:positionV relativeFrom="paragraph">
                  <wp:posOffset>1333500</wp:posOffset>
                </wp:positionV>
                <wp:extent cx="5951220" cy="1404620"/>
                <wp:effectExtent l="0" t="0" r="11430" b="19050"/>
                <wp:wrapSquare wrapText="bothSides"/>
                <wp:docPr id="289836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404620"/>
                        </a:xfrm>
                        <a:prstGeom prst="rect">
                          <a:avLst/>
                        </a:prstGeom>
                        <a:solidFill>
                          <a:srgbClr val="FFFFFF"/>
                        </a:solidFill>
                        <a:ln w="9525">
                          <a:solidFill>
                            <a:srgbClr val="000000"/>
                          </a:solidFill>
                          <a:miter lim="800000"/>
                          <a:headEnd/>
                          <a:tailEnd/>
                        </a:ln>
                      </wps:spPr>
                      <wps:txbx>
                        <w:txbxContent>
                          <w:p w14:paraId="4EC1F6E6" w14:textId="77777777" w:rsidR="00610565" w:rsidRPr="00A935DB" w:rsidRDefault="00610565" w:rsidP="00610565">
                            <w:pPr>
                              <w:jc w:val="center"/>
                              <w:rPr>
                                <w:b/>
                                <w:bCs/>
                                <w:color w:val="BF4E14" w:themeColor="accent2" w:themeShade="BF"/>
                                <w:sz w:val="28"/>
                                <w:szCs w:val="28"/>
                              </w:rPr>
                            </w:pPr>
                            <w:r w:rsidRPr="00A935DB">
                              <w:rPr>
                                <w:b/>
                                <w:bCs/>
                                <w:color w:val="BF4E14" w:themeColor="accent2" w:themeShade="BF"/>
                                <w:sz w:val="28"/>
                                <w:szCs w:val="28"/>
                              </w:rPr>
                              <w:t>Maximise potential outcomes and increase mutual beneficial results for all participants using these fundamental principles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D584C" id="_x0000_s1027" type="#_x0000_t202" style="position:absolute;left:0;text-align:left;margin-left:-6pt;margin-top:105pt;width:468.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M1EQIAACcEAAAOAAAAZHJzL2Uyb0RvYy54bWysk82O0zAQx+9IvIPlO01Stcs2arpauhQh&#10;LQvSwgM4ttNYOB5ju03K0zN2st3ydUHkYHky479nfjNe3wydJkfpvAJT0WKWUyINB6HMvqJfPu9e&#10;XVPiAzOCaTCyoifp6c3m5Yt1b0s5hxa0kI6giPFlbyvahmDLLPO8lR3zM7DSoLMB17GApttnwrEe&#10;1TudzfP8KuvBCeuAS+/x793opJuk3zSSh49N42UguqKYW0irS2sd12yzZuXeMdsqPqXB/iGLjimD&#10;l56l7lhg5ODUb1Kd4g48NGHGocugaRSXqQaspsh/qeaxZVamWhCOt2dM/v/J8ofjo/3kSBjewIAN&#10;TEV4ew/8qycGti0ze3nrHPStZAIvLiKyrLe+nI5G1L70UaTuP4DAJrNDgCQ0NK6LVLBOgurYgNMZ&#10;uhwC4fhzuVoW8zm6OPqKRb64QiPewcqn49b58E5CR+Kmog67muTZ8d6HMfQpJN7mQSuxU1onw+3r&#10;rXbkyHACdumb1H8K04b0FV0t58uRwF8l8vT9SaJTAUdZq66i1+cgVkZub41IgxaY0uMeq9NmAhnZ&#10;jRTDUA9EiYly5FqDOCFZB+Pk4kvDTQvuOyU9Tm1F/bcDc5IS/d5gd1bFYhHHPBmL5evI1V166ksP&#10;MxylKhooGbfbkJ5G4mZvsYs7lfg+ZzKljNOYOjS9nDjul3aKen7fmx8AAAD//wMAUEsDBBQABgAI&#10;AAAAIQBE2mHm4AAAAAsBAAAPAAAAZHJzL2Rvd25yZXYueG1sTI/BTsMwEETvSPyDtUhcqtaJSyoa&#10;4lRQqSdODeXuxtskIl6H2G3Tv2c5wW1WM5p9U2wm14sLjqHzpCFdJCCQam87ajQcPnbzZxAhGrKm&#10;94QabhhgU97fFSa3/kp7vFSxEVxCITca2hiHXMpQt+hMWPgBib2TH52JfI6NtKO5crnrpUqSlXSm&#10;I/7QmgG3LdZf1dlpWH1Xy9n7p53R/rZ7G2uX2e0h0/rxYXp9ARFxin9h+MVndCiZ6ejPZIPoNcxT&#10;xVuiBpUmLDixVpkCcdTwtEwVyLKQ/zeUPwAAAP//AwBQSwECLQAUAAYACAAAACEAtoM4kv4AAADh&#10;AQAAEwAAAAAAAAAAAAAAAAAAAAAAW0NvbnRlbnRfVHlwZXNdLnhtbFBLAQItABQABgAIAAAAIQA4&#10;/SH/1gAAAJQBAAALAAAAAAAAAAAAAAAAAC8BAABfcmVscy8ucmVsc1BLAQItABQABgAIAAAAIQDy&#10;JdM1EQIAACcEAAAOAAAAAAAAAAAAAAAAAC4CAABkcnMvZTJvRG9jLnhtbFBLAQItABQABgAIAAAA&#10;IQBE2mHm4AAAAAsBAAAPAAAAAAAAAAAAAAAAAGsEAABkcnMvZG93bnJldi54bWxQSwUGAAAAAAQA&#10;BADzAAAAeAUAAAAA&#10;">
                <v:textbox style="mso-fit-shape-to-text:t">
                  <w:txbxContent>
                    <w:p w14:paraId="4EC1F6E6" w14:textId="77777777" w:rsidR="00610565" w:rsidRPr="00A935DB" w:rsidRDefault="00610565" w:rsidP="00610565">
                      <w:pPr>
                        <w:jc w:val="center"/>
                        <w:rPr>
                          <w:b/>
                          <w:bCs/>
                          <w:color w:val="BF4E14" w:themeColor="accent2" w:themeShade="BF"/>
                          <w:sz w:val="28"/>
                          <w:szCs w:val="28"/>
                        </w:rPr>
                      </w:pPr>
                      <w:r w:rsidRPr="00A935DB">
                        <w:rPr>
                          <w:b/>
                          <w:bCs/>
                          <w:color w:val="BF4E14" w:themeColor="accent2" w:themeShade="BF"/>
                          <w:sz w:val="28"/>
                          <w:szCs w:val="28"/>
                        </w:rPr>
                        <w:t>Maximise potential outcomes and increase mutual beneficial results for all participants using these fundamental principles</w:t>
                      </w:r>
                    </w:p>
                  </w:txbxContent>
                </v:textbox>
                <w10:wrap type="square"/>
              </v:shape>
            </w:pict>
          </mc:Fallback>
        </mc:AlternateContent>
      </w:r>
      <w:r w:rsidR="00610565">
        <w:rPr>
          <w:noProof/>
        </w:rPr>
        <mc:AlternateContent>
          <mc:Choice Requires="wps">
            <w:drawing>
              <wp:anchor distT="45720" distB="45720" distL="114300" distR="114300" simplePos="0" relativeHeight="251661312" behindDoc="0" locked="0" layoutInCell="1" allowOverlap="1" wp14:anchorId="47D420D0" wp14:editId="2FFBAEB2">
                <wp:simplePos x="0" y="0"/>
                <wp:positionH relativeFrom="column">
                  <wp:posOffset>-205740</wp:posOffset>
                </wp:positionH>
                <wp:positionV relativeFrom="paragraph">
                  <wp:posOffset>594360</wp:posOffset>
                </wp:positionV>
                <wp:extent cx="615696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457200"/>
                        </a:xfrm>
                        <a:prstGeom prst="rect">
                          <a:avLst/>
                        </a:prstGeom>
                        <a:solidFill>
                          <a:srgbClr val="FFFFFF"/>
                        </a:solidFill>
                        <a:ln w="9525">
                          <a:noFill/>
                          <a:miter lim="800000"/>
                          <a:headEnd/>
                          <a:tailEnd/>
                        </a:ln>
                      </wps:spPr>
                      <wps:txbx>
                        <w:txbxContent>
                          <w:p w14:paraId="14826422" w14:textId="77777777" w:rsidR="00610565" w:rsidRDefault="00610565" w:rsidP="00610565">
                            <w:pPr>
                              <w:jc w:val="center"/>
                              <w:rPr>
                                <w:b/>
                                <w:bCs/>
                                <w:color w:val="80340D" w:themeColor="accent2" w:themeShade="80"/>
                                <w:sz w:val="40"/>
                                <w:szCs w:val="40"/>
                              </w:rPr>
                            </w:pPr>
                            <w:r>
                              <w:rPr>
                                <w:b/>
                                <w:bCs/>
                                <w:color w:val="80340D" w:themeColor="accent2" w:themeShade="80"/>
                                <w:sz w:val="40"/>
                                <w:szCs w:val="40"/>
                              </w:rPr>
                              <w:t>Five-</w:t>
                            </w:r>
                            <w:r w:rsidRPr="00BE2BFA">
                              <w:rPr>
                                <w:b/>
                                <w:bCs/>
                                <w:color w:val="80340D" w:themeColor="accent2" w:themeShade="80"/>
                                <w:sz w:val="40"/>
                                <w:szCs w:val="40"/>
                              </w:rPr>
                              <w:t>Step Plan for Meeting</w:t>
                            </w:r>
                            <w:r>
                              <w:rPr>
                                <w:b/>
                                <w:bCs/>
                                <w:color w:val="80340D" w:themeColor="accent2" w:themeShade="80"/>
                                <w:sz w:val="40"/>
                                <w:szCs w:val="40"/>
                              </w:rPr>
                              <w:t>s</w:t>
                            </w:r>
                          </w:p>
                          <w:p w14:paraId="69482B71" w14:textId="77777777" w:rsidR="00610565" w:rsidRPr="00BE2BFA" w:rsidRDefault="00610565" w:rsidP="00610565">
                            <w:pPr>
                              <w:jc w:val="center"/>
                              <w:rPr>
                                <w:b/>
                                <w:bCs/>
                                <w:color w:val="80340D" w:themeColor="accent2" w:themeShade="80"/>
                                <w:sz w:val="40"/>
                                <w:szCs w:val="40"/>
                              </w:rPr>
                            </w:pPr>
                          </w:p>
                          <w:p w14:paraId="10B77CA6" w14:textId="77777777" w:rsidR="00610565" w:rsidRPr="00BE2BFA" w:rsidRDefault="00610565" w:rsidP="00610565">
                            <w:pPr>
                              <w:jc w:val="center"/>
                              <w:rPr>
                                <w:color w:val="80340D" w:themeColor="accent2"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420D0" id="_x0000_s1028" type="#_x0000_t202" style="position:absolute;left:0;text-align:left;margin-left:-16.2pt;margin-top:46.8pt;width:484.8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WTDwIAAP0DAAAOAAAAZHJzL2Uyb0RvYy54bWysk8GO0zAQhu9IvIPlO01btWUbNV0tXYqQ&#10;lgVp4QEcx2ksHI8Zu03K0zN2st0CN0QOlp2xf89883tz27eGnRR6Dbbgs8mUM2UlVNoeCv7t6/7N&#10;DWc+CFsJA1YV/Kw8v92+frXpXK7m0ICpFDISsT7vXMGbEFyeZV42qhV+Ak5ZCtaArQi0xENWoehI&#10;vTXZfDpdZR1g5RCk8p7+3g9Bvk36da1k+FzXXgVmCk65hTRiGss4ZtuNyA8oXKPlmIb4hyxaoS1d&#10;epG6F0GwI+q/pFotETzUYSKhzaCutVSpBqpmNv2jmqdGOJVqITjeXTD5/ycrH09P7guy0L+DnhqY&#10;ivDuAeR3zyzsGmEP6g4RukaJii6eRWRZ53w+Ho2ofe6jSNl9goqaLI4BklBfYxupUJ2M1KkB5wt0&#10;1Qcm6edqtlytVxSSFFss31JX0xUifz7t0IcPCloWJwVHampSF6cHH2I2In/eEi/zYHS118akBR7K&#10;nUF2EmSAffpG9d+2Gcu6gq+X82VSthDPJ2+0OpBBjW4LfjON32CZSOO9rdKWILQZ5pSJsSOeSGRg&#10;E/qyZ7oq+DyejbRKqM7EC2HwI70fmjSAPznryIsF9z+OAhVn5qMl5uvZYhHNmxYJEWd4HSmvI8JK&#10;kip44GyY7kIyfMRh4Y56U+uE7SWTMWXyWKI5vodo4ut12vXyare/AAAA//8DAFBLAwQUAAYACAAA&#10;ACEAGk0Ln94AAAAKAQAADwAAAGRycy9kb3ducmV2LnhtbEyP0U6DQBBF3038h82Y+GLaRWgXQZZG&#10;TTS+tvYDBtgCkZ0l7LbQv3d80sfJPbn3TLFb7CAuZvK9Iw2P6wiEodo1PbUajl/vqycQPiA1ODgy&#10;Gq7Gw668vSkwb9xMe3M5hFZwCfkcNXQhjLmUvu6MRb92oyHOTm6yGPicWtlMOHO5HWQcRUpa7IkX&#10;OhzNW2fq78PZajh9zg/bbK4+wjHdb9Qr9mnlrlrf3y0vzyCCWcIfDL/6rA4lO1XuTI0Xg4ZVEm8Y&#10;1ZAlCgQDWZLGICom1VaBLAv5/4XyBwAA//8DAFBLAQItABQABgAIAAAAIQC2gziS/gAAAOEBAAAT&#10;AAAAAAAAAAAAAAAAAAAAAABbQ29udGVudF9UeXBlc10ueG1sUEsBAi0AFAAGAAgAAAAhADj9If/W&#10;AAAAlAEAAAsAAAAAAAAAAAAAAAAALwEAAF9yZWxzLy5yZWxzUEsBAi0AFAAGAAgAAAAhANkMlZMP&#10;AgAA/QMAAA4AAAAAAAAAAAAAAAAALgIAAGRycy9lMm9Eb2MueG1sUEsBAi0AFAAGAAgAAAAhABpN&#10;C5/eAAAACgEAAA8AAAAAAAAAAAAAAAAAaQQAAGRycy9kb3ducmV2LnhtbFBLBQYAAAAABAAEAPMA&#10;AAB0BQAAAAA=&#10;" stroked="f">
                <v:textbox>
                  <w:txbxContent>
                    <w:p w14:paraId="14826422" w14:textId="77777777" w:rsidR="00610565" w:rsidRDefault="00610565" w:rsidP="00610565">
                      <w:pPr>
                        <w:jc w:val="center"/>
                        <w:rPr>
                          <w:b/>
                          <w:bCs/>
                          <w:color w:val="80340D" w:themeColor="accent2" w:themeShade="80"/>
                          <w:sz w:val="40"/>
                          <w:szCs w:val="40"/>
                        </w:rPr>
                      </w:pPr>
                      <w:r>
                        <w:rPr>
                          <w:b/>
                          <w:bCs/>
                          <w:color w:val="80340D" w:themeColor="accent2" w:themeShade="80"/>
                          <w:sz w:val="40"/>
                          <w:szCs w:val="40"/>
                        </w:rPr>
                        <w:t>Five-</w:t>
                      </w:r>
                      <w:r w:rsidRPr="00BE2BFA">
                        <w:rPr>
                          <w:b/>
                          <w:bCs/>
                          <w:color w:val="80340D" w:themeColor="accent2" w:themeShade="80"/>
                          <w:sz w:val="40"/>
                          <w:szCs w:val="40"/>
                        </w:rPr>
                        <w:t>Step Plan for Meeting</w:t>
                      </w:r>
                      <w:r>
                        <w:rPr>
                          <w:b/>
                          <w:bCs/>
                          <w:color w:val="80340D" w:themeColor="accent2" w:themeShade="80"/>
                          <w:sz w:val="40"/>
                          <w:szCs w:val="40"/>
                        </w:rPr>
                        <w:t>s</w:t>
                      </w:r>
                    </w:p>
                    <w:p w14:paraId="69482B71" w14:textId="77777777" w:rsidR="00610565" w:rsidRPr="00BE2BFA" w:rsidRDefault="00610565" w:rsidP="00610565">
                      <w:pPr>
                        <w:jc w:val="center"/>
                        <w:rPr>
                          <w:b/>
                          <w:bCs/>
                          <w:color w:val="80340D" w:themeColor="accent2" w:themeShade="80"/>
                          <w:sz w:val="40"/>
                          <w:szCs w:val="40"/>
                        </w:rPr>
                      </w:pPr>
                    </w:p>
                    <w:p w14:paraId="10B77CA6" w14:textId="77777777" w:rsidR="00610565" w:rsidRPr="00BE2BFA" w:rsidRDefault="00610565" w:rsidP="00610565">
                      <w:pPr>
                        <w:jc w:val="center"/>
                        <w:rPr>
                          <w:color w:val="80340D" w:themeColor="accent2" w:themeShade="80"/>
                        </w:rPr>
                      </w:pPr>
                    </w:p>
                  </w:txbxContent>
                </v:textbox>
                <w10:wrap type="square"/>
              </v:shape>
            </w:pict>
          </mc:Fallback>
        </mc:AlternateContent>
      </w:r>
      <w:r w:rsidR="00610565">
        <w:rPr>
          <w:noProof/>
        </w:rPr>
        <mc:AlternateContent>
          <mc:Choice Requires="wps">
            <w:drawing>
              <wp:anchor distT="0" distB="0" distL="114300" distR="114300" simplePos="0" relativeHeight="251660288" behindDoc="0" locked="0" layoutInCell="1" allowOverlap="1" wp14:anchorId="6569AFEA" wp14:editId="228E8844">
                <wp:simplePos x="0" y="0"/>
                <wp:positionH relativeFrom="column">
                  <wp:posOffset>2362200</wp:posOffset>
                </wp:positionH>
                <wp:positionV relativeFrom="paragraph">
                  <wp:posOffset>-510540</wp:posOffset>
                </wp:positionV>
                <wp:extent cx="914400" cy="914400"/>
                <wp:effectExtent l="114300" t="114300" r="114300" b="133350"/>
                <wp:wrapNone/>
                <wp:docPr id="549749080" name="Star: 7 Points 1"/>
                <wp:cNvGraphicFramePr/>
                <a:graphic xmlns:a="http://schemas.openxmlformats.org/drawingml/2006/main">
                  <a:graphicData uri="http://schemas.microsoft.com/office/word/2010/wordprocessingShape">
                    <wps:wsp>
                      <wps:cNvSpPr/>
                      <wps:spPr>
                        <a:xfrm>
                          <a:off x="0" y="0"/>
                          <a:ext cx="914400" cy="914400"/>
                        </a:xfrm>
                        <a:prstGeom prst="star7">
                          <a:avLst/>
                        </a:prstGeom>
                        <a:noFill/>
                        <a:ln>
                          <a:solidFill>
                            <a:srgbClr val="FFC000"/>
                          </a:solidFill>
                        </a:ln>
                        <a:effectLst>
                          <a:glow rad="101600">
                            <a:srgbClr val="FFC000">
                              <a:alpha val="60000"/>
                            </a:srgbClr>
                          </a:glo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8FF8C3" id="Star: 7 Points 1" o:spid="_x0000_s1026" style="position:absolute;margin-left:186pt;margin-top:-40.2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CWengIAANIFAAAOAAAAZHJzL2Uyb0RvYy54bWysVE1v2zAMvQ/YfxB0X20H/diCOkWQIsOA&#10;oi3aDj0rshQbkCWNUuJkv36UZDve1u0w7CJTEvme+Ezy+ubQKrIX4BqjS1qc5ZQIzU3V6G1Jv76s&#10;P3ykxHmmK6aMFiU9CkdvFu/fXXd2LmamNqoSQBBEu3lnS1p7b+dZ5ngtWubOjBUaL6WBlnncwjar&#10;gHWI3qpslueXWWegsmC4cA5Pb9MlXUR8KQX3D1I64YkqKb7NxxXiuglrtrhm8y0wWze8fwb7h1e0&#10;rNFIOkLdMs/IDprfoNqGg3FG+jNu2sxI2XARc8BsivyXbJ5rZkXMBcVxdpTJ/T9Yfr9/to+AMnTW&#10;zR2aIYuDhDZ88X3kEMU6jmKJgyccDz8V5+c5SsrxqrcRJTsFW3D+szAtCUZJsQrgKmrE9nfOJ9/B&#10;J5Bps26Uij9E6XDgjGqqcBY3sN2sFJA9wz+5Xq9y5E4YEzdkT6Ei/nqkCaFbZToCrML6zItLjPsT&#10;XjhnytYssaDriSTRxwQDXjQmLNlJvmj5oxIBTuknIUlToWCzxBsqW4yZMM6F9kW6qlklEnVxMaEe&#10;IiJnBAzIEoUZsXuAwTOBDNhJpt4/hKZ3j8G9IH8LHiMis9F+DG4bbeCtzBRm1TMnf3z+RJpgbkx1&#10;fAQCJrWls3zdYK3cMecfGWAfYnnhbPEPuEgUvaSmtyipDXx/6zz4Y3vgLSUd9jUW3rcdA0GJ+qKx&#10;cWKp4iCIm/OLqxlywPRmM73Ru3ZlsOAKnGKWRzP4ezWYEkz7iiNoGVjximmO3CXlHobNyqd5g0OM&#10;i+UyumHzW+bv9LPlATyoGlrh5fDKwPYN47HT7s0wA7Ayf26b5BsitVnuvJFN7KmTrr3eODhi4fRD&#10;Lkym6T56nUbx4gcAAAD//wMAUEsDBBQABgAIAAAAIQD0eB3C3wAAAAoBAAAPAAAAZHJzL2Rvd25y&#10;ZXYueG1sTI/NboMwEITvlfoO1lbqLTH5KUWUJar6c8klguYBHHAB1V4j2wn07bs9JcfZGc1+U+xm&#10;a8RF+zA4QlgtExCaGtcO1CEcvz4XGYgQFbXKONIIvzrArry/K1TeuokqfaljJ7iEQq4Q+hjHXMrQ&#10;9NqqsHSjJva+nbcqsvSdbL2auNwauU6SVFo1EH/o1ajfet381GeLkB2i8R97U01V7d/3btoeD5lD&#10;fHyYX19ARD3Haxj+8RkdSmY6uTO1QRiEzfOat0SERZZsQXDiaZXy5YSQblKQZSFvJ5R/AAAA//8D&#10;AFBLAQItABQABgAIAAAAIQC2gziS/gAAAOEBAAATAAAAAAAAAAAAAAAAAAAAAABbQ29udGVudF9U&#10;eXBlc10ueG1sUEsBAi0AFAAGAAgAAAAhADj9If/WAAAAlAEAAAsAAAAAAAAAAAAAAAAALwEAAF9y&#10;ZWxzLy5yZWxzUEsBAi0AFAAGAAgAAAAhAHe4JZ6eAgAA0gUAAA4AAAAAAAAAAAAAAAAALgIAAGRy&#10;cy9lMm9Eb2MueG1sUEsBAi0AFAAGAAgAAAAhAPR4HcLfAAAACgEAAA8AAAAAAAAAAAAAAAAA+AQA&#10;AGRycy9kb3ducmV2LnhtbFBLBQYAAAAABAAEAPMAAAAEBgAAAAA=&#10;" path="m-2,588057l140807,406949,90554,181109r225839,l457200,,598007,181109r225839,l773593,406949,914402,588057,710927,688565,660672,914405,457200,813896,253728,914405,203473,688565,-2,588057xe" filled="f" strokecolor="#ffc000" strokeweight="1pt">
                <v:stroke joinstyle="miter"/>
                <v:path arrowok="t" o:connecttype="custom" o:connectlocs="-2,588057;140807,406949;90554,181109;316393,181109;457200,0;598007,181109;823846,181109;773593,406949;914402,588057;710927,688565;660672,914405;457200,813896;253728,914405;203473,688565;-2,588057" o:connectangles="0,0,0,0,0,0,0,0,0,0,0,0,0,0,0"/>
              </v:shape>
            </w:pict>
          </mc:Fallback>
        </mc:AlternateContent>
      </w:r>
    </w:p>
    <w:p w14:paraId="7B2D86C6" w14:textId="556B2B38" w:rsidR="00A45AE0" w:rsidRPr="00A45AE0" w:rsidRDefault="00A45AE0" w:rsidP="003D26C2">
      <w:pPr>
        <w:spacing w:line="276" w:lineRule="auto"/>
        <w:jc w:val="both"/>
        <w:rPr>
          <w:rFonts w:ascii="Calibri" w:hAnsi="Calibri" w:cs="Calibri"/>
          <w:sz w:val="22"/>
          <w:szCs w:val="22"/>
        </w:rPr>
      </w:pPr>
    </w:p>
    <w:p w14:paraId="214DD088" w14:textId="77777777" w:rsidR="003D26C2" w:rsidRPr="003D26C2" w:rsidRDefault="003D26C2" w:rsidP="003D26C2">
      <w:pPr>
        <w:jc w:val="center"/>
        <w:rPr>
          <w:rFonts w:ascii="Calibri" w:hAnsi="Calibri" w:cs="Calibri"/>
          <w:color w:val="80340D" w:themeColor="accent2" w:themeShade="80"/>
          <w:sz w:val="28"/>
          <w:szCs w:val="28"/>
        </w:rPr>
      </w:pPr>
    </w:p>
    <w:sectPr w:rsidR="003D26C2" w:rsidRPr="003D26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A5787"/>
    <w:multiLevelType w:val="hybridMultilevel"/>
    <w:tmpl w:val="5C7202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04CB2"/>
    <w:multiLevelType w:val="hybridMultilevel"/>
    <w:tmpl w:val="3008E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7D10F1"/>
    <w:multiLevelType w:val="hybridMultilevel"/>
    <w:tmpl w:val="4594C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CA206C"/>
    <w:multiLevelType w:val="hybridMultilevel"/>
    <w:tmpl w:val="0E4A76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524E6D"/>
    <w:multiLevelType w:val="hybridMultilevel"/>
    <w:tmpl w:val="D1FA1D1C"/>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B667CDC"/>
    <w:multiLevelType w:val="hybridMultilevel"/>
    <w:tmpl w:val="A75639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C726F9"/>
    <w:multiLevelType w:val="hybridMultilevel"/>
    <w:tmpl w:val="C0D08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0158068">
    <w:abstractNumId w:val="1"/>
  </w:num>
  <w:num w:numId="2" w16cid:durableId="652612010">
    <w:abstractNumId w:val="2"/>
  </w:num>
  <w:num w:numId="3" w16cid:durableId="451753182">
    <w:abstractNumId w:val="6"/>
  </w:num>
  <w:num w:numId="4" w16cid:durableId="1752651854">
    <w:abstractNumId w:val="3"/>
  </w:num>
  <w:num w:numId="5" w16cid:durableId="335692491">
    <w:abstractNumId w:val="0"/>
  </w:num>
  <w:num w:numId="6" w16cid:durableId="965356068">
    <w:abstractNumId w:val="5"/>
  </w:num>
  <w:num w:numId="7" w16cid:durableId="610941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C2"/>
    <w:rsid w:val="000000EF"/>
    <w:rsid w:val="000739C0"/>
    <w:rsid w:val="00077F17"/>
    <w:rsid w:val="000C5557"/>
    <w:rsid w:val="0010591F"/>
    <w:rsid w:val="00121E0F"/>
    <w:rsid w:val="00177F96"/>
    <w:rsid w:val="001B754F"/>
    <w:rsid w:val="0021612F"/>
    <w:rsid w:val="002B4B3E"/>
    <w:rsid w:val="002F0A6B"/>
    <w:rsid w:val="003159F3"/>
    <w:rsid w:val="00345663"/>
    <w:rsid w:val="0036064D"/>
    <w:rsid w:val="003A2EB0"/>
    <w:rsid w:val="003D26C2"/>
    <w:rsid w:val="0040258E"/>
    <w:rsid w:val="004E6344"/>
    <w:rsid w:val="00507566"/>
    <w:rsid w:val="0051014F"/>
    <w:rsid w:val="005C1CBE"/>
    <w:rsid w:val="00610565"/>
    <w:rsid w:val="00691279"/>
    <w:rsid w:val="006B4AAD"/>
    <w:rsid w:val="007D0C33"/>
    <w:rsid w:val="008A7A1B"/>
    <w:rsid w:val="008B0437"/>
    <w:rsid w:val="008C36A4"/>
    <w:rsid w:val="008F789F"/>
    <w:rsid w:val="0090796E"/>
    <w:rsid w:val="0091763F"/>
    <w:rsid w:val="00A316D2"/>
    <w:rsid w:val="00A45AE0"/>
    <w:rsid w:val="00A57E7B"/>
    <w:rsid w:val="00A74F66"/>
    <w:rsid w:val="00A95E41"/>
    <w:rsid w:val="00B21CC8"/>
    <w:rsid w:val="00B44EFB"/>
    <w:rsid w:val="00B65FB3"/>
    <w:rsid w:val="00BC077C"/>
    <w:rsid w:val="00BF6E5D"/>
    <w:rsid w:val="00C8717D"/>
    <w:rsid w:val="00CE76D9"/>
    <w:rsid w:val="00CF2257"/>
    <w:rsid w:val="00D46904"/>
    <w:rsid w:val="00EB09F7"/>
    <w:rsid w:val="00EB786F"/>
    <w:rsid w:val="00F231F3"/>
    <w:rsid w:val="00F47DB0"/>
    <w:rsid w:val="00F51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8BFB"/>
  <w15:chartTrackingRefBased/>
  <w15:docId w15:val="{F4C46CAD-01CB-4109-A9DA-8BACCEFD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6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6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6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6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6C2"/>
    <w:rPr>
      <w:rFonts w:eastAsiaTheme="majorEastAsia" w:cstheme="majorBidi"/>
      <w:color w:val="272727" w:themeColor="text1" w:themeTint="D8"/>
    </w:rPr>
  </w:style>
  <w:style w:type="paragraph" w:styleId="Title">
    <w:name w:val="Title"/>
    <w:basedOn w:val="Normal"/>
    <w:next w:val="Normal"/>
    <w:link w:val="TitleChar"/>
    <w:uiPriority w:val="10"/>
    <w:qFormat/>
    <w:rsid w:val="003D2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6C2"/>
    <w:pPr>
      <w:spacing w:before="160"/>
      <w:jc w:val="center"/>
    </w:pPr>
    <w:rPr>
      <w:i/>
      <w:iCs/>
      <w:color w:val="404040" w:themeColor="text1" w:themeTint="BF"/>
    </w:rPr>
  </w:style>
  <w:style w:type="character" w:customStyle="1" w:styleId="QuoteChar">
    <w:name w:val="Quote Char"/>
    <w:basedOn w:val="DefaultParagraphFont"/>
    <w:link w:val="Quote"/>
    <w:uiPriority w:val="29"/>
    <w:rsid w:val="003D26C2"/>
    <w:rPr>
      <w:i/>
      <w:iCs/>
      <w:color w:val="404040" w:themeColor="text1" w:themeTint="BF"/>
    </w:rPr>
  </w:style>
  <w:style w:type="paragraph" w:styleId="ListParagraph">
    <w:name w:val="List Paragraph"/>
    <w:basedOn w:val="Normal"/>
    <w:uiPriority w:val="34"/>
    <w:qFormat/>
    <w:rsid w:val="003D26C2"/>
    <w:pPr>
      <w:ind w:left="720"/>
      <w:contextualSpacing/>
    </w:pPr>
  </w:style>
  <w:style w:type="character" w:styleId="IntenseEmphasis">
    <w:name w:val="Intense Emphasis"/>
    <w:basedOn w:val="DefaultParagraphFont"/>
    <w:uiPriority w:val="21"/>
    <w:qFormat/>
    <w:rsid w:val="003D26C2"/>
    <w:rPr>
      <w:i/>
      <w:iCs/>
      <w:color w:val="0F4761" w:themeColor="accent1" w:themeShade="BF"/>
    </w:rPr>
  </w:style>
  <w:style w:type="paragraph" w:styleId="IntenseQuote">
    <w:name w:val="Intense Quote"/>
    <w:basedOn w:val="Normal"/>
    <w:next w:val="Normal"/>
    <w:link w:val="IntenseQuoteChar"/>
    <w:uiPriority w:val="30"/>
    <w:qFormat/>
    <w:rsid w:val="003D2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6C2"/>
    <w:rPr>
      <w:i/>
      <w:iCs/>
      <w:color w:val="0F4761" w:themeColor="accent1" w:themeShade="BF"/>
    </w:rPr>
  </w:style>
  <w:style w:type="character" w:styleId="IntenseReference">
    <w:name w:val="Intense Reference"/>
    <w:basedOn w:val="DefaultParagraphFont"/>
    <w:uiPriority w:val="32"/>
    <w:qFormat/>
    <w:rsid w:val="003D26C2"/>
    <w:rPr>
      <w:b/>
      <w:bCs/>
      <w:smallCaps/>
      <w:color w:val="0F4761" w:themeColor="accent1" w:themeShade="BF"/>
      <w:spacing w:val="5"/>
    </w:rPr>
  </w:style>
  <w:style w:type="character" w:styleId="Hyperlink">
    <w:name w:val="Hyperlink"/>
    <w:basedOn w:val="DefaultParagraphFont"/>
    <w:uiPriority w:val="99"/>
    <w:unhideWhenUsed/>
    <w:rsid w:val="0036064D"/>
    <w:rPr>
      <w:color w:val="467886" w:themeColor="hyperlink"/>
      <w:u w:val="single"/>
    </w:rPr>
  </w:style>
  <w:style w:type="character" w:styleId="UnresolvedMention">
    <w:name w:val="Unresolved Mention"/>
    <w:basedOn w:val="DefaultParagraphFont"/>
    <w:uiPriority w:val="99"/>
    <w:semiHidden/>
    <w:unhideWhenUsed/>
    <w:rsid w:val="00360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stringer.com.au/seven-indigenous-spiritual-principles-for-guiding-all-students-toward-survival-peace-health-and-happiness-45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iastartemple.org/wp-content/uploads/2021/05/Mitch-Stargrove-%E2%80%93-Manifesting-Maat-Creating-Healthy-Futures-in-Alignment-with-Gaia-%E2%80%93-Living-Maat-May-22-2021.pdf" TargetMode="External"/><Relationship Id="rId5" Type="http://schemas.openxmlformats.org/officeDocument/2006/relationships/hyperlink" Target="https://iseumsanctuary.com/2020/07/12/the-seven-principles-of-ma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 Witt</dc:creator>
  <cp:keywords/>
  <dc:description/>
  <cp:lastModifiedBy>Jac Witt</cp:lastModifiedBy>
  <cp:revision>2</cp:revision>
  <dcterms:created xsi:type="dcterms:W3CDTF">2025-08-01T12:57:00Z</dcterms:created>
  <dcterms:modified xsi:type="dcterms:W3CDTF">2025-08-01T12:57:00Z</dcterms:modified>
</cp:coreProperties>
</file>